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6A9C1" w14:textId="77777777" w:rsidR="007A3868" w:rsidRPr="007A3868" w:rsidRDefault="007A3868" w:rsidP="007A3868">
      <w:pPr>
        <w:rPr>
          <w:b/>
          <w:bCs/>
          <w:sz w:val="32"/>
          <w:szCs w:val="32"/>
        </w:rPr>
      </w:pPr>
      <w:r w:rsidRPr="007A3868">
        <w:rPr>
          <w:b/>
          <w:bCs/>
          <w:sz w:val="32"/>
          <w:szCs w:val="32"/>
        </w:rPr>
        <w:t xml:space="preserve">Share Your Expertise with the Leadership for Diversity </w:t>
      </w:r>
      <w:proofErr w:type="spellStart"/>
      <w:r w:rsidRPr="007A3868">
        <w:rPr>
          <w:b/>
          <w:bCs/>
          <w:sz w:val="32"/>
          <w:szCs w:val="32"/>
        </w:rPr>
        <w:t>eHub</w:t>
      </w:r>
      <w:proofErr w:type="spellEnd"/>
    </w:p>
    <w:p w14:paraId="59530ADA" w14:textId="3DC03576" w:rsidR="007A3868" w:rsidRPr="007A3868" w:rsidRDefault="007A3868" w:rsidP="007A3868">
      <w:pPr>
        <w:jc w:val="both"/>
      </w:pPr>
      <w:r w:rsidRPr="007A3868">
        <w:t xml:space="preserve">The Leadership for Diversity </w:t>
      </w:r>
      <w:proofErr w:type="spellStart"/>
      <w:r w:rsidRPr="007A3868">
        <w:t>eHub</w:t>
      </w:r>
      <w:proofErr w:type="spellEnd"/>
      <w:r w:rsidRPr="007A3868">
        <w:t xml:space="preserve"> is a collaborative platform designed to empower school leaders and educators with practical resources to create more inclusive learning environments. We believe that diversity in leadership starts with sharing knowledge, tools, and experiences that inspire change.</w:t>
      </w:r>
    </w:p>
    <w:p w14:paraId="22EA55F2" w14:textId="11CFD686" w:rsidR="007A3868" w:rsidRPr="007A3868" w:rsidRDefault="007A3868" w:rsidP="007A3868">
      <w:pPr>
        <w:jc w:val="both"/>
      </w:pPr>
      <w:r w:rsidRPr="007A3868">
        <w:t>We’re inviting you to contribute to our growing collection of resources. Whether it’s an innovative teaching strategy, a leadership tool, or a case study on promoting inclusion, your submission could make a meaningful impact on schools across Europe and beyond.</w:t>
      </w:r>
    </w:p>
    <w:p w14:paraId="2D2EF397" w14:textId="41E41489" w:rsidR="007A3868" w:rsidRDefault="007A3868" w:rsidP="00282C48">
      <w:pPr>
        <w:jc w:val="both"/>
      </w:pPr>
      <w:r w:rsidRPr="007A3868">
        <w:t>Submitting a resource is simple.</w:t>
      </w:r>
      <w:r>
        <w:t xml:space="preserve"> Fill in the template below and upload it to the Leadership for Diversity platform via the </w:t>
      </w:r>
      <w:r w:rsidRPr="007A3868">
        <w:rPr>
          <w:i/>
          <w:iCs/>
        </w:rPr>
        <w:t>Submit a Resource</w:t>
      </w:r>
      <w:r>
        <w:t xml:space="preserve"> page. Please fill in your name and contact email to enable us to follow ups if needed. </w:t>
      </w:r>
    </w:p>
    <w:p w14:paraId="699D70CC" w14:textId="77777777" w:rsidR="00282C48" w:rsidRDefault="00282C48" w:rsidP="00282C48">
      <w:pPr>
        <w:jc w:val="both"/>
      </w:pPr>
    </w:p>
    <w:p w14:paraId="295F72E0" w14:textId="75910F6F" w:rsidR="007A3868" w:rsidRDefault="007A3868" w:rsidP="007A3868">
      <w:pPr>
        <w:rPr>
          <w:b/>
          <w:bCs/>
        </w:rPr>
      </w:pPr>
      <w:r w:rsidRPr="007A3868">
        <w:rPr>
          <w:b/>
          <w:bCs/>
        </w:rPr>
        <w:t>Your Name:</w:t>
      </w:r>
      <w:r w:rsidRPr="007A3868">
        <w:rPr>
          <w:b/>
          <w:bCs/>
        </w:rPr>
        <w:br/>
      </w:r>
      <w:r w:rsidRPr="007A3868">
        <w:rPr>
          <w:b/>
          <w:bCs/>
        </w:rPr>
        <w:br/>
        <w:t xml:space="preserve">Your School/Organisation: </w:t>
      </w:r>
      <w:r>
        <w:rPr>
          <w:b/>
          <w:bCs/>
        </w:rPr>
        <w:br/>
      </w:r>
      <w:r>
        <w:rPr>
          <w:b/>
          <w:bCs/>
        </w:rPr>
        <w:br/>
      </w:r>
      <w:r w:rsidRPr="007A3868">
        <w:rPr>
          <w:b/>
          <w:bCs/>
        </w:rPr>
        <w:t xml:space="preserve">Contact Email: </w:t>
      </w:r>
    </w:p>
    <w:p w14:paraId="29225188" w14:textId="77777777" w:rsidR="00282C48" w:rsidRPr="007A3868" w:rsidRDefault="00282C48" w:rsidP="007A3868">
      <w:pPr>
        <w:rPr>
          <w:b/>
          <w:bCs/>
        </w:rPr>
      </w:pPr>
    </w:p>
    <w:p w14:paraId="3A72259D" w14:textId="782338CA" w:rsidR="000C5DBA" w:rsidRDefault="000C5DBA" w:rsidP="000C5DBA">
      <w:pPr>
        <w:rPr>
          <w:b/>
          <w:bCs/>
        </w:rPr>
      </w:pPr>
      <w:r>
        <w:rPr>
          <w:b/>
          <w:bCs/>
          <w:noProof/>
        </w:rPr>
        <mc:AlternateContent>
          <mc:Choice Requires="wps">
            <w:drawing>
              <wp:anchor distT="0" distB="0" distL="114300" distR="114300" simplePos="0" relativeHeight="251659264" behindDoc="0" locked="0" layoutInCell="1" allowOverlap="1" wp14:anchorId="7A469437" wp14:editId="3AF33857">
                <wp:simplePos x="0" y="0"/>
                <wp:positionH relativeFrom="column">
                  <wp:posOffset>-23812</wp:posOffset>
                </wp:positionH>
                <wp:positionV relativeFrom="paragraph">
                  <wp:posOffset>119698</wp:posOffset>
                </wp:positionV>
                <wp:extent cx="6029325" cy="295275"/>
                <wp:effectExtent l="0" t="0" r="28575" b="28575"/>
                <wp:wrapNone/>
                <wp:docPr id="159353766" name="Text Box 5"/>
                <wp:cNvGraphicFramePr/>
                <a:graphic xmlns:a="http://schemas.openxmlformats.org/drawingml/2006/main">
                  <a:graphicData uri="http://schemas.microsoft.com/office/word/2010/wordprocessingShape">
                    <wps:wsp>
                      <wps:cNvSpPr txBox="1"/>
                      <wps:spPr>
                        <a:xfrm>
                          <a:off x="0" y="0"/>
                          <a:ext cx="6029325" cy="295275"/>
                        </a:xfrm>
                        <a:prstGeom prst="rect">
                          <a:avLst/>
                        </a:prstGeom>
                        <a:solidFill>
                          <a:srgbClr val="33CCCC"/>
                        </a:solidFill>
                        <a:ln w="6350">
                          <a:solidFill>
                            <a:prstClr val="black"/>
                          </a:solidFill>
                        </a:ln>
                      </wps:spPr>
                      <wps:txbx>
                        <w:txbxContent>
                          <w:p w14:paraId="4607568F" w14:textId="58770BF5" w:rsidR="000C5DBA" w:rsidRDefault="000C5DBA" w:rsidP="000C5DBA">
                            <w:pPr>
                              <w:rPr>
                                <w:b/>
                                <w:bCs/>
                              </w:rPr>
                            </w:pPr>
                            <w:r w:rsidRPr="000C5DBA">
                              <w:rPr>
                                <w:b/>
                                <w:bCs/>
                              </w:rPr>
                              <w:t>VIDEOS</w:t>
                            </w:r>
                            <w:r w:rsidR="00282C48">
                              <w:rPr>
                                <w:b/>
                                <w:bCs/>
                              </w:rPr>
                              <w:t xml:space="preserve"> – PODCAST – BOOKS – ARTICLES </w:t>
                            </w:r>
                          </w:p>
                          <w:p w14:paraId="23783CD6" w14:textId="77777777" w:rsidR="000C5DBA" w:rsidRDefault="000C5D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469437" id="_x0000_t202" coordsize="21600,21600" o:spt="202" path="m,l,21600r21600,l21600,xe">
                <v:stroke joinstyle="miter"/>
                <v:path gradientshapeok="t" o:connecttype="rect"/>
              </v:shapetype>
              <v:shape id="Text Box 5" o:spid="_x0000_s1026" type="#_x0000_t202" style="position:absolute;margin-left:-1.85pt;margin-top:9.45pt;width:474.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LHdJNwIAAH0EAAAOAAAAZHJzL2Uyb0RvYy54bWysVE1v2zAMvQ/YfxB0X+w4SdsYcYosRYYB&#13;&#10;QVsgHXpWZDk2JouapMTOfv0o2flou9MwH2hSpJ/IR9Kz+7aW5CCMrUBldDiIKRGKQ16pXUZ/vKy+&#13;&#10;3FFiHVM5k6BERo/C0vv550+zRqcigRJkLgxBEGXTRme0dE6nUWR5KWpmB6CFQmcBpmYOTbOLcsMa&#13;&#10;RK9llMTxTdSAybUBLqzF04fOSecBvygEd09FYYUjMqOYmwvSBLn1MprPWLozTJcV79Ng/5BFzSqF&#13;&#10;l56hHphjZG+qD1B1xQ1YKNyAQx1BUVRchBqwmmH8rppNybQItSA5Vp9psv8Plj8eNvrZENd+hRYb&#13;&#10;6AlptE0tHvp62sLU/o2ZEvQjhcczbaJ1hOPhTZxMR8mEEo6+ZDpJbiceJrp8rY113wTUxCsZNdiW&#13;&#10;wBY7rK3rQk8h/jILsspXlZTBMLvtUhpyYNjC0WiJT4/+Jkwq0mAqo0kckN/4PPYZYisZ//kRAbOV&#13;&#10;CpO+FO81127bnpEt5EckykA3Q1bzVYW4a2bdMzM4NMgNLoJ7QlFIwGSg1ygpwfz+27mPx16il5IG&#13;&#10;hzCj9teeGUGJ/K6wy9PheOynNhjjyW2Chrn2bK89al8vAUka4sppHlQf7+RJLQzUr7gvC38rupji&#13;&#10;eHdG3Uldum41cN+4WCxCEM6pZm6tNpp7aN8Sz+dL+8qM7hvqcBQe4TSuLH3X1y7Wf6lgsXdQVKHp&#13;&#10;nuCO1Z53nPEwNv0++iW6tkPU5a8x/wMAAP//AwBQSwMEFAAGAAgAAAAhACRW4yrjAAAADQEAAA8A&#13;&#10;AABkcnMvZG93bnJldi54bWxMj91OwzAMhe+ReIfIk7hBWwrsr13TCYGGxAXSKDxA1nhtaeJUTbaV&#13;&#10;t8dcwY0l+9jH58u3o7PijENoPSm4myUgkCpvWqoVfH7spmsQIWoy2npCBd8YYFtcX+U6M/5C73gu&#13;&#10;Yy3YhEKmFTQx9pmUoWrQ6TDzPRJrRz84HbkdamkGfWFzZ+V9kiyl0y3xh0b3+NRg1ZUnp2D/hs70&#13;&#10;MV3tv16sS3e2u30tO6VuJuPzhsvjBkTEMf5dwC8D54eCgx38iUwQVsH0YcWbPF+nIFhP5wvmOShY&#13;&#10;LuYgi1z+pyh+AAAA//8DAFBLAQItABQABgAIAAAAIQC2gziS/gAAAOEBAAATAAAAAAAAAAAAAAAA&#13;&#10;AAAAAABbQ29udGVudF9UeXBlc10ueG1sUEsBAi0AFAAGAAgAAAAhADj9If/WAAAAlAEAAAsAAAAA&#13;&#10;AAAAAAAAAAAALwEAAF9yZWxzLy5yZWxzUEsBAi0AFAAGAAgAAAAhAEssd0k3AgAAfQQAAA4AAAAA&#13;&#10;AAAAAAAAAAAALgIAAGRycy9lMm9Eb2MueG1sUEsBAi0AFAAGAAgAAAAhACRW4yrjAAAADQEAAA8A&#13;&#10;AAAAAAAAAAAAAAAAkQQAAGRycy9kb3ducmV2LnhtbFBLBQYAAAAABAAEAPMAAAChBQAAAAA=&#13;&#10;" fillcolor="#3cc" strokeweight=".5pt">
                <v:textbox>
                  <w:txbxContent>
                    <w:p w14:paraId="4607568F" w14:textId="58770BF5" w:rsidR="000C5DBA" w:rsidRDefault="000C5DBA" w:rsidP="000C5DBA">
                      <w:pPr>
                        <w:rPr>
                          <w:b/>
                          <w:bCs/>
                        </w:rPr>
                      </w:pPr>
                      <w:r w:rsidRPr="000C5DBA">
                        <w:rPr>
                          <w:b/>
                          <w:bCs/>
                        </w:rPr>
                        <w:t>VIDEOS</w:t>
                      </w:r>
                      <w:r w:rsidR="00282C48">
                        <w:rPr>
                          <w:b/>
                          <w:bCs/>
                        </w:rPr>
                        <w:t xml:space="preserve"> – PODCAST – BOOKS – ARTICLES </w:t>
                      </w:r>
                    </w:p>
                    <w:p w14:paraId="23783CD6" w14:textId="77777777" w:rsidR="000C5DBA" w:rsidRDefault="000C5DBA"/>
                  </w:txbxContent>
                </v:textbox>
              </v:shape>
            </w:pict>
          </mc:Fallback>
        </mc:AlternateContent>
      </w:r>
    </w:p>
    <w:p w14:paraId="1E50D5AF" w14:textId="77777777" w:rsidR="000C5DBA" w:rsidRPr="000C5DBA" w:rsidRDefault="000C5DBA" w:rsidP="000C5DBA"/>
    <w:p w14:paraId="7C37DC4F" w14:textId="220422F4" w:rsidR="000C5DBA" w:rsidRPr="000C5DBA" w:rsidRDefault="00282C48" w:rsidP="000C5DBA">
      <w:r>
        <w:rPr>
          <w:b/>
          <w:bCs/>
        </w:rPr>
        <w:t>Resource</w:t>
      </w:r>
      <w:r w:rsidR="000C5DBA">
        <w:rPr>
          <w:b/>
          <w:bCs/>
        </w:rPr>
        <w:t xml:space="preserve"> </w:t>
      </w:r>
      <w:r w:rsidR="000C5DBA" w:rsidRPr="000C5DBA">
        <w:rPr>
          <w:b/>
          <w:bCs/>
        </w:rPr>
        <w:t xml:space="preserve">Name: </w:t>
      </w:r>
    </w:p>
    <w:p w14:paraId="09278D5D" w14:textId="15A11EB8" w:rsidR="000C5DBA" w:rsidRPr="000C5DBA" w:rsidRDefault="000C5DBA" w:rsidP="000C5DBA">
      <w:r w:rsidRPr="000C5DBA">
        <w:rPr>
          <w:b/>
          <w:bCs/>
        </w:rPr>
        <w:t xml:space="preserve">Link: </w:t>
      </w:r>
    </w:p>
    <w:tbl>
      <w:tblPr>
        <w:tblW w:w="9490" w:type="dxa"/>
        <w:tblCellMar>
          <w:top w:w="15" w:type="dxa"/>
          <w:left w:w="15" w:type="dxa"/>
          <w:bottom w:w="15" w:type="dxa"/>
          <w:right w:w="15" w:type="dxa"/>
        </w:tblCellMar>
        <w:tblLook w:val="04A0" w:firstRow="1" w:lastRow="0" w:firstColumn="1" w:lastColumn="0" w:noHBand="0" w:noVBand="1"/>
      </w:tblPr>
      <w:tblGrid>
        <w:gridCol w:w="1499"/>
        <w:gridCol w:w="7991"/>
      </w:tblGrid>
      <w:tr w:rsidR="000C5DBA" w:rsidRPr="000C5DBA" w14:paraId="219D7CA6" w14:textId="77777777" w:rsidTr="000C5DBA">
        <w:trPr>
          <w:trHeight w:val="48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66D54B" w14:textId="77777777" w:rsidR="000C5DBA" w:rsidRPr="000C5DBA" w:rsidRDefault="000C5DBA" w:rsidP="000C5DBA">
            <w:r w:rsidRPr="000C5DBA">
              <w:t>Description</w:t>
            </w:r>
          </w:p>
        </w:tc>
        <w:tc>
          <w:tcPr>
            <w:tcW w:w="799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117409" w14:textId="2D1292F3" w:rsidR="000C5DBA" w:rsidRPr="000C5DBA" w:rsidRDefault="000C5DBA" w:rsidP="000C5DBA"/>
        </w:tc>
      </w:tr>
      <w:tr w:rsidR="000C5DBA" w:rsidRPr="000C5DBA" w14:paraId="7ABAC4BB" w14:textId="77777777" w:rsidTr="000C5DBA">
        <w:trPr>
          <w:trHeight w:val="48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C3BE0D" w14:textId="77777777" w:rsidR="000C5DBA" w:rsidRPr="000C5DBA" w:rsidRDefault="000C5DBA" w:rsidP="000C5DBA">
            <w:r w:rsidRPr="000C5DBA">
              <w:t>Target</w:t>
            </w:r>
          </w:p>
        </w:tc>
        <w:tc>
          <w:tcPr>
            <w:tcW w:w="799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D5ED915" w14:textId="3C9C4EDE" w:rsidR="000C5DBA" w:rsidRPr="000C5DBA" w:rsidRDefault="000C5DBA" w:rsidP="000C5DBA"/>
        </w:tc>
      </w:tr>
      <w:tr w:rsidR="000C5DBA" w:rsidRPr="000C5DBA" w14:paraId="3C1F575D" w14:textId="77777777" w:rsidTr="000C5DBA">
        <w:trPr>
          <w:trHeight w:val="48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1A2C6C" w14:textId="77777777" w:rsidR="000C5DBA" w:rsidRPr="000C5DBA" w:rsidRDefault="000C5DBA" w:rsidP="000C5DBA">
            <w:r w:rsidRPr="000C5DBA">
              <w:t>Time (approx.)</w:t>
            </w:r>
          </w:p>
        </w:tc>
        <w:tc>
          <w:tcPr>
            <w:tcW w:w="799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9271A0F" w14:textId="538A6547" w:rsidR="000C5DBA" w:rsidRPr="000C5DBA" w:rsidRDefault="000C5DBA" w:rsidP="000C5DBA"/>
        </w:tc>
      </w:tr>
      <w:tr w:rsidR="000C5DBA" w:rsidRPr="000C5DBA" w14:paraId="0005A788" w14:textId="77777777" w:rsidTr="000C5DBA">
        <w:trPr>
          <w:trHeight w:val="48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67612E" w14:textId="2711334C" w:rsidR="000C5DBA" w:rsidRPr="000C5DBA" w:rsidRDefault="000C5DBA" w:rsidP="000C5DBA">
            <w:r w:rsidRPr="000C5DBA">
              <w:t>Category</w:t>
            </w:r>
            <w:r w:rsidR="00282C48">
              <w:t>*</w:t>
            </w:r>
          </w:p>
        </w:tc>
        <w:tc>
          <w:tcPr>
            <w:tcW w:w="799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E07E5BF" w14:textId="7F5C2B55" w:rsidR="000C5DBA" w:rsidRPr="000C5DBA" w:rsidRDefault="000C5DBA" w:rsidP="000C5DBA"/>
        </w:tc>
      </w:tr>
      <w:tr w:rsidR="000C5DBA" w:rsidRPr="000C5DBA" w14:paraId="5259A54B" w14:textId="77777777" w:rsidTr="000C5DBA">
        <w:trPr>
          <w:trHeight w:val="48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F8C965" w14:textId="77777777" w:rsidR="000C5DBA" w:rsidRPr="000C5DBA" w:rsidRDefault="000C5DBA" w:rsidP="000C5DBA">
            <w:r w:rsidRPr="000C5DBA">
              <w:t>Sub category</w:t>
            </w:r>
          </w:p>
        </w:tc>
        <w:tc>
          <w:tcPr>
            <w:tcW w:w="799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A53225A" w14:textId="0DF75438" w:rsidR="000C5DBA" w:rsidRPr="000C5DBA" w:rsidRDefault="000C5DBA" w:rsidP="000C5DBA"/>
        </w:tc>
      </w:tr>
      <w:tr w:rsidR="00282C48" w:rsidRPr="000C5DBA" w14:paraId="77935AE4" w14:textId="77777777" w:rsidTr="000C5DBA">
        <w:trPr>
          <w:trHeight w:val="48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AB9ECE1" w14:textId="67B4BD93" w:rsidR="00282C48" w:rsidRPr="000C5DBA" w:rsidRDefault="00282C48" w:rsidP="000C5DBA">
            <w:r>
              <w:t xml:space="preserve">Language </w:t>
            </w:r>
          </w:p>
        </w:tc>
        <w:tc>
          <w:tcPr>
            <w:tcW w:w="799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9C14C28" w14:textId="77777777" w:rsidR="00282C48" w:rsidRPr="000C5DBA" w:rsidRDefault="00282C48" w:rsidP="000C5DBA"/>
        </w:tc>
      </w:tr>
    </w:tbl>
    <w:p w14:paraId="76120645" w14:textId="77777777" w:rsidR="005C682A" w:rsidRDefault="005C682A"/>
    <w:p w14:paraId="55DF7D90" w14:textId="77777777" w:rsidR="00282C48" w:rsidRDefault="00282C48"/>
    <w:p w14:paraId="76C6F4BA" w14:textId="77777777" w:rsidR="00282C48" w:rsidRDefault="00282C48"/>
    <w:p w14:paraId="273AB62E" w14:textId="059F0751" w:rsidR="000C5DBA" w:rsidRPr="000C5DBA" w:rsidRDefault="00282C48" w:rsidP="000C5DBA">
      <w:r>
        <w:rPr>
          <w:b/>
          <w:bCs/>
        </w:rPr>
        <w:lastRenderedPageBreak/>
        <w:t>Resource</w:t>
      </w:r>
      <w:r w:rsidR="000C5DBA">
        <w:rPr>
          <w:b/>
          <w:bCs/>
        </w:rPr>
        <w:t xml:space="preserve"> </w:t>
      </w:r>
      <w:r w:rsidR="000C5DBA" w:rsidRPr="000C5DBA">
        <w:rPr>
          <w:b/>
          <w:bCs/>
        </w:rPr>
        <w:t xml:space="preserve">Name: </w:t>
      </w:r>
    </w:p>
    <w:p w14:paraId="126BBF55" w14:textId="77777777" w:rsidR="000C5DBA" w:rsidRPr="000C5DBA" w:rsidRDefault="000C5DBA" w:rsidP="000C5DBA">
      <w:r w:rsidRPr="000C5DBA">
        <w:rPr>
          <w:b/>
          <w:bCs/>
        </w:rPr>
        <w:t xml:space="preserve">Link: </w:t>
      </w:r>
    </w:p>
    <w:tbl>
      <w:tblPr>
        <w:tblW w:w="9490" w:type="dxa"/>
        <w:tblCellMar>
          <w:top w:w="15" w:type="dxa"/>
          <w:left w:w="15" w:type="dxa"/>
          <w:bottom w:w="15" w:type="dxa"/>
          <w:right w:w="15" w:type="dxa"/>
        </w:tblCellMar>
        <w:tblLook w:val="04A0" w:firstRow="1" w:lastRow="0" w:firstColumn="1" w:lastColumn="0" w:noHBand="0" w:noVBand="1"/>
      </w:tblPr>
      <w:tblGrid>
        <w:gridCol w:w="1499"/>
        <w:gridCol w:w="7991"/>
      </w:tblGrid>
      <w:tr w:rsidR="000C5DBA" w:rsidRPr="000C5DBA" w14:paraId="548B8346" w14:textId="77777777" w:rsidTr="00D525EF">
        <w:trPr>
          <w:trHeight w:val="48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97D155" w14:textId="77777777" w:rsidR="000C5DBA" w:rsidRPr="000C5DBA" w:rsidRDefault="000C5DBA" w:rsidP="00D525EF">
            <w:r w:rsidRPr="000C5DBA">
              <w:t>Description</w:t>
            </w:r>
          </w:p>
        </w:tc>
        <w:tc>
          <w:tcPr>
            <w:tcW w:w="799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467F39" w14:textId="77777777" w:rsidR="000C5DBA" w:rsidRPr="000C5DBA" w:rsidRDefault="000C5DBA" w:rsidP="00D525EF"/>
        </w:tc>
      </w:tr>
      <w:tr w:rsidR="000C5DBA" w:rsidRPr="000C5DBA" w14:paraId="0B3265C8" w14:textId="77777777" w:rsidTr="00D525EF">
        <w:trPr>
          <w:trHeight w:val="48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37FEE8" w14:textId="77777777" w:rsidR="000C5DBA" w:rsidRPr="000C5DBA" w:rsidRDefault="000C5DBA" w:rsidP="00D525EF">
            <w:r w:rsidRPr="000C5DBA">
              <w:t>Target</w:t>
            </w:r>
          </w:p>
        </w:tc>
        <w:tc>
          <w:tcPr>
            <w:tcW w:w="799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A3AC208" w14:textId="77777777" w:rsidR="000C5DBA" w:rsidRPr="000C5DBA" w:rsidRDefault="000C5DBA" w:rsidP="00D525EF"/>
        </w:tc>
      </w:tr>
      <w:tr w:rsidR="000C5DBA" w:rsidRPr="000C5DBA" w14:paraId="5FB23C1D" w14:textId="77777777" w:rsidTr="00D525EF">
        <w:trPr>
          <w:trHeight w:val="48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7757F7" w14:textId="77777777" w:rsidR="000C5DBA" w:rsidRPr="000C5DBA" w:rsidRDefault="000C5DBA" w:rsidP="00D525EF">
            <w:r w:rsidRPr="000C5DBA">
              <w:t>Time (approx.)</w:t>
            </w:r>
          </w:p>
        </w:tc>
        <w:tc>
          <w:tcPr>
            <w:tcW w:w="799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8765BF3" w14:textId="77777777" w:rsidR="000C5DBA" w:rsidRPr="000C5DBA" w:rsidRDefault="000C5DBA" w:rsidP="00D525EF"/>
        </w:tc>
      </w:tr>
      <w:tr w:rsidR="000C5DBA" w:rsidRPr="000C5DBA" w14:paraId="7ACE1CEF" w14:textId="77777777" w:rsidTr="00D525EF">
        <w:trPr>
          <w:trHeight w:val="48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B8FF46" w14:textId="59E9AF78" w:rsidR="000C5DBA" w:rsidRPr="000C5DBA" w:rsidRDefault="000C5DBA" w:rsidP="00D525EF">
            <w:r w:rsidRPr="000C5DBA">
              <w:t>Category</w:t>
            </w:r>
            <w:r w:rsidR="00282C48">
              <w:t>*</w:t>
            </w:r>
          </w:p>
        </w:tc>
        <w:tc>
          <w:tcPr>
            <w:tcW w:w="799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B25F8FE" w14:textId="77777777" w:rsidR="000C5DBA" w:rsidRPr="000C5DBA" w:rsidRDefault="000C5DBA" w:rsidP="00D525EF"/>
        </w:tc>
      </w:tr>
      <w:tr w:rsidR="000C5DBA" w:rsidRPr="000C5DBA" w14:paraId="52C26084" w14:textId="77777777" w:rsidTr="00D525EF">
        <w:trPr>
          <w:trHeight w:val="48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38F5FC" w14:textId="77777777" w:rsidR="000C5DBA" w:rsidRPr="000C5DBA" w:rsidRDefault="000C5DBA" w:rsidP="00D525EF">
            <w:r w:rsidRPr="000C5DBA">
              <w:t>Sub category</w:t>
            </w:r>
          </w:p>
        </w:tc>
        <w:tc>
          <w:tcPr>
            <w:tcW w:w="799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4419373" w14:textId="77777777" w:rsidR="000C5DBA" w:rsidRPr="000C5DBA" w:rsidRDefault="000C5DBA" w:rsidP="00D525EF"/>
        </w:tc>
      </w:tr>
      <w:tr w:rsidR="00282C48" w:rsidRPr="000C5DBA" w14:paraId="7A2E744A" w14:textId="77777777" w:rsidTr="00D525EF">
        <w:trPr>
          <w:trHeight w:val="48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47997A3" w14:textId="4E50710A" w:rsidR="00282C48" w:rsidRPr="000C5DBA" w:rsidRDefault="00282C48" w:rsidP="00D525EF">
            <w:r>
              <w:t xml:space="preserve">Language </w:t>
            </w:r>
          </w:p>
        </w:tc>
        <w:tc>
          <w:tcPr>
            <w:tcW w:w="799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7BAF3FA" w14:textId="77777777" w:rsidR="00282C48" w:rsidRPr="000C5DBA" w:rsidRDefault="00282C48" w:rsidP="00D525EF"/>
        </w:tc>
      </w:tr>
    </w:tbl>
    <w:p w14:paraId="6748031C" w14:textId="77777777" w:rsidR="000C5DBA" w:rsidRDefault="000C5DBA" w:rsidP="000C5DBA"/>
    <w:p w14:paraId="77F2EE4F" w14:textId="6C4A26A7" w:rsidR="000C5DBA" w:rsidRDefault="000C5DBA" w:rsidP="000C5DBA">
      <w:r>
        <w:rPr>
          <w:b/>
          <w:bCs/>
          <w:noProof/>
        </w:rPr>
        <mc:AlternateContent>
          <mc:Choice Requires="wps">
            <w:drawing>
              <wp:anchor distT="0" distB="0" distL="114300" distR="114300" simplePos="0" relativeHeight="251665408" behindDoc="0" locked="0" layoutInCell="1" allowOverlap="1" wp14:anchorId="73B9CF19" wp14:editId="3A4AEACB">
                <wp:simplePos x="0" y="0"/>
                <wp:positionH relativeFrom="column">
                  <wp:posOffset>0</wp:posOffset>
                </wp:positionH>
                <wp:positionV relativeFrom="paragraph">
                  <wp:posOffset>-635</wp:posOffset>
                </wp:positionV>
                <wp:extent cx="6029325" cy="295275"/>
                <wp:effectExtent l="0" t="0" r="28575" b="28575"/>
                <wp:wrapNone/>
                <wp:docPr id="1823194891" name="Text Box 5"/>
                <wp:cNvGraphicFramePr/>
                <a:graphic xmlns:a="http://schemas.openxmlformats.org/drawingml/2006/main">
                  <a:graphicData uri="http://schemas.microsoft.com/office/word/2010/wordprocessingShape">
                    <wps:wsp>
                      <wps:cNvSpPr txBox="1"/>
                      <wps:spPr>
                        <a:xfrm>
                          <a:off x="0" y="0"/>
                          <a:ext cx="6029325" cy="295275"/>
                        </a:xfrm>
                        <a:prstGeom prst="rect">
                          <a:avLst/>
                        </a:prstGeom>
                        <a:solidFill>
                          <a:srgbClr val="33CCCC"/>
                        </a:solidFill>
                        <a:ln w="6350">
                          <a:solidFill>
                            <a:prstClr val="black"/>
                          </a:solidFill>
                        </a:ln>
                      </wps:spPr>
                      <wps:txbx>
                        <w:txbxContent>
                          <w:p w14:paraId="29ED3461" w14:textId="15546C9C" w:rsidR="000C5DBA" w:rsidRDefault="000C5DBA" w:rsidP="000C5DBA">
                            <w:pPr>
                              <w:rPr>
                                <w:b/>
                                <w:bCs/>
                              </w:rPr>
                            </w:pPr>
                            <w:r>
                              <w:rPr>
                                <w:b/>
                                <w:bCs/>
                              </w:rPr>
                              <w:t>ACTIVITIES</w:t>
                            </w:r>
                            <w:r w:rsidR="00282C48">
                              <w:rPr>
                                <w:b/>
                                <w:bCs/>
                              </w:rPr>
                              <w:t>**</w:t>
                            </w:r>
                          </w:p>
                          <w:p w14:paraId="0BFF298F" w14:textId="77777777" w:rsidR="000C5DBA" w:rsidRDefault="000C5DBA" w:rsidP="000C5D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B9CF19" id="_x0000_s1027" type="#_x0000_t202" style="position:absolute;margin-left:0;margin-top:-.05pt;width:474.75pt;height:23.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kzwtOgIAAIQEAAAOAAAAZHJzL2Uyb0RvYy54bWysVE1v2zAMvQ/YfxB0X+w4SdsYcYosRYYB&#13;&#10;QVsgHXpWZDk2JouapMTOfv0o2flou9MwH2hSpJ/IR9Kz+7aW5CCMrUBldDiIKRGKQ16pXUZ/vKy+&#13;&#10;3FFiHVM5k6BERo/C0vv550+zRqcigRJkLgxBEGXTRme0dE6nUWR5KWpmB6CFQmcBpmYOTbOLcsMa&#13;&#10;RK9llMTxTdSAybUBLqzF04fOSecBvygEd09FYYUjMqOYmwvSBLn1MprPWLozTJcV79Ng/5BFzSqF&#13;&#10;l56hHphjZG+qD1B1xQ1YKNyAQx1BUVRchBqwmmH8rppNybQItSA5Vp9psv8Plj8eNvrZENd+hRYb&#13;&#10;6AlptE0tHvp62sLU/o2ZEvQjhcczbaJ1hOPhTZxMR8mEEo6+ZDpJbiceJrp8rY113wTUxCsZNdiW&#13;&#10;wBY7rK3rQk8h/jILsspXlZTBMLvtUhpyYNjC0WiJT4/+Jkwq0mAqo0kckN/4PPYZYisZ//kRAbOV&#13;&#10;CpO+FO81125bUuVXxGwhPyJfBrpRspqvKoRfM+uemcHZQYpwH9wTikIC5gS9RkkJ5vffzn08thS9&#13;&#10;lDQ4ixm1v/bMCErkd4XNng7HYz+8wRhPbhM0zLVne+1R+3oJyNUQN0/zoPp4J09qYaB+xbVZ+FvR&#13;&#10;xRTHuzPqTurSdRuCa8fFYhGCcFw1c2u10dxD+854Wl/aV2Z031eHE/EIp6ll6bv2drH+SwWLvYOi&#13;&#10;Cr33PHes9vTjqIfp6dfS79K1HaIuP4/5HwAAAP//AwBQSwMEFAAGAAgAAAAhACoVcxvhAAAACgEA&#13;&#10;AA8AAABkcnMvZG93bnJldi54bWxMj91Kw0AQhe8F32EZwRtpN5VYmzSTIkoFLwo19gG22TGJ2Z+Q&#13;&#10;3bbx7R2v9ObAcJhzzldsJmvEmcbQeYewmCcgyNVed65BOHxsZysQISqnlfGOEL4pwKa8vipUrv3F&#13;&#10;vdO5io3gEBdyhdDGOORShrolq8LcD+TY+/SjVZHPsZF6VBcOt0beJ8lSWtU5bmjVQM8t1X11sgj7&#13;&#10;HVk9xOxx//VqbLY1/d1b1SPe3kwva5anNYhIU/z7gF8G3g8lDzv6k9NBGASmiQizBQg2szR7AHFE&#13;&#10;SJcpyLKQ/xHKHwAAAP//AwBQSwECLQAUAAYACAAAACEAtoM4kv4AAADhAQAAEwAAAAAAAAAAAAAA&#13;&#10;AAAAAAAAW0NvbnRlbnRfVHlwZXNdLnhtbFBLAQItABQABgAIAAAAIQA4/SH/1gAAAJQBAAALAAAA&#13;&#10;AAAAAAAAAAAAAC8BAABfcmVscy8ucmVsc1BLAQItABQABgAIAAAAIQBYkzwtOgIAAIQEAAAOAAAA&#13;&#10;AAAAAAAAAAAAAC4CAABkcnMvZTJvRG9jLnhtbFBLAQItABQABgAIAAAAIQAqFXMb4QAAAAoBAAAP&#13;&#10;AAAAAAAAAAAAAAAAAJQEAABkcnMvZG93bnJldi54bWxQSwUGAAAAAAQABADzAAAAogUAAAAA&#13;&#10;" fillcolor="#3cc" strokeweight=".5pt">
                <v:textbox>
                  <w:txbxContent>
                    <w:p w14:paraId="29ED3461" w14:textId="15546C9C" w:rsidR="000C5DBA" w:rsidRDefault="000C5DBA" w:rsidP="000C5DBA">
                      <w:pPr>
                        <w:rPr>
                          <w:b/>
                          <w:bCs/>
                        </w:rPr>
                      </w:pPr>
                      <w:r>
                        <w:rPr>
                          <w:b/>
                          <w:bCs/>
                        </w:rPr>
                        <w:t>ACTIVITIES</w:t>
                      </w:r>
                      <w:r w:rsidR="00282C48">
                        <w:rPr>
                          <w:b/>
                          <w:bCs/>
                        </w:rPr>
                        <w:t>**</w:t>
                      </w:r>
                    </w:p>
                    <w:p w14:paraId="0BFF298F" w14:textId="77777777" w:rsidR="000C5DBA" w:rsidRDefault="000C5DBA" w:rsidP="000C5DBA"/>
                  </w:txbxContent>
                </v:textbox>
              </v:shape>
            </w:pict>
          </mc:Fallback>
        </mc:AlternateContent>
      </w:r>
    </w:p>
    <w:p w14:paraId="52A0430B" w14:textId="77777777" w:rsidR="007A3868" w:rsidRPr="000C5DBA" w:rsidRDefault="007A3868" w:rsidP="007A3868"/>
    <w:tbl>
      <w:tblPr>
        <w:tblW w:w="9490" w:type="dxa"/>
        <w:tblCellMar>
          <w:top w:w="15" w:type="dxa"/>
          <w:left w:w="15" w:type="dxa"/>
          <w:bottom w:w="15" w:type="dxa"/>
          <w:right w:w="15" w:type="dxa"/>
        </w:tblCellMar>
        <w:tblLook w:val="04A0" w:firstRow="1" w:lastRow="0" w:firstColumn="1" w:lastColumn="0" w:noHBand="0" w:noVBand="1"/>
      </w:tblPr>
      <w:tblGrid>
        <w:gridCol w:w="2688"/>
        <w:gridCol w:w="6802"/>
      </w:tblGrid>
      <w:tr w:rsidR="007A3868" w:rsidRPr="000C5DBA" w14:paraId="503FDD00" w14:textId="77777777" w:rsidTr="00D525EF">
        <w:trPr>
          <w:trHeight w:val="48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38CD2B" w14:textId="77777777" w:rsidR="007A3868" w:rsidRPr="000C5DBA" w:rsidRDefault="007A3868" w:rsidP="00D525EF">
            <w:r w:rsidRPr="000C5DBA">
              <w:rPr>
                <w:b/>
                <w:bCs/>
              </w:rPr>
              <w:t xml:space="preserve"> Name</w:t>
            </w:r>
          </w:p>
        </w:tc>
        <w:tc>
          <w:tcPr>
            <w:tcW w:w="68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323D219" w14:textId="77777777" w:rsidR="007A3868" w:rsidRPr="000C5DBA" w:rsidRDefault="007A3868" w:rsidP="00D525EF"/>
        </w:tc>
      </w:tr>
      <w:tr w:rsidR="007A3868" w:rsidRPr="000C5DBA" w14:paraId="64AC4A30" w14:textId="77777777" w:rsidTr="00D525EF">
        <w:trPr>
          <w:trHeight w:val="546"/>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0E33A0" w14:textId="77777777" w:rsidR="007A3868" w:rsidRPr="000C5DBA" w:rsidRDefault="007A3868" w:rsidP="00D525EF">
            <w:r w:rsidRPr="000C5DBA">
              <w:t>Category</w:t>
            </w:r>
          </w:p>
        </w:tc>
        <w:tc>
          <w:tcPr>
            <w:tcW w:w="68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4DF46CE" w14:textId="77777777" w:rsidR="007A3868" w:rsidRPr="000C5DBA" w:rsidRDefault="007A3868" w:rsidP="00D525EF"/>
        </w:tc>
      </w:tr>
      <w:tr w:rsidR="007A3868" w:rsidRPr="000C5DBA" w14:paraId="63A4A517" w14:textId="77777777" w:rsidTr="00D525EF">
        <w:trPr>
          <w:trHeight w:val="396"/>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A70F38" w14:textId="77777777" w:rsidR="007A3868" w:rsidRPr="000C5DBA" w:rsidRDefault="007A3868" w:rsidP="00D525EF">
            <w:r w:rsidRPr="000C5DBA">
              <w:t>Sub category</w:t>
            </w:r>
          </w:p>
        </w:tc>
        <w:tc>
          <w:tcPr>
            <w:tcW w:w="68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3FFB3E1" w14:textId="77777777" w:rsidR="007A3868" w:rsidRPr="000C5DBA" w:rsidRDefault="007A3868" w:rsidP="00D525EF"/>
        </w:tc>
      </w:tr>
      <w:tr w:rsidR="007A3868" w:rsidRPr="000C5DBA" w14:paraId="385C285B" w14:textId="77777777" w:rsidTr="00D525EF">
        <w:trPr>
          <w:trHeight w:val="807"/>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5E41D7" w14:textId="77777777" w:rsidR="007A3868" w:rsidRPr="000C5DBA" w:rsidRDefault="007A3868" w:rsidP="00D525EF">
            <w:r w:rsidRPr="000C5DBA">
              <w:t>Target</w:t>
            </w:r>
          </w:p>
        </w:tc>
        <w:tc>
          <w:tcPr>
            <w:tcW w:w="68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110B0D1" w14:textId="77777777" w:rsidR="007A3868" w:rsidRPr="000C5DBA" w:rsidRDefault="007A3868" w:rsidP="00D525EF"/>
        </w:tc>
      </w:tr>
      <w:tr w:rsidR="007A3868" w:rsidRPr="000C5DBA" w14:paraId="224B887F" w14:textId="77777777" w:rsidTr="00D525EF">
        <w:trPr>
          <w:trHeight w:val="48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84EA26" w14:textId="77777777" w:rsidR="007A3868" w:rsidRPr="000C5DBA" w:rsidRDefault="007A3868" w:rsidP="00D525EF">
            <w:r w:rsidRPr="000C5DBA">
              <w:t>Time (approx.)</w:t>
            </w:r>
          </w:p>
        </w:tc>
        <w:tc>
          <w:tcPr>
            <w:tcW w:w="6802" w:type="dxa"/>
            <w:tcBorders>
              <w:top w:val="single" w:sz="6" w:space="0" w:color="000000"/>
              <w:left w:val="single" w:sz="6" w:space="0" w:color="000000"/>
              <w:bottom w:val="single" w:sz="6" w:space="0" w:color="0D0D0D"/>
              <w:right w:val="single" w:sz="6" w:space="0" w:color="000000"/>
            </w:tcBorders>
            <w:tcMar>
              <w:top w:w="0" w:type="dxa"/>
              <w:left w:w="100" w:type="dxa"/>
              <w:bottom w:w="0" w:type="dxa"/>
              <w:right w:w="100" w:type="dxa"/>
            </w:tcMar>
          </w:tcPr>
          <w:p w14:paraId="00178B66" w14:textId="77777777" w:rsidR="007A3868" w:rsidRPr="000C5DBA" w:rsidRDefault="007A3868" w:rsidP="00D525EF"/>
        </w:tc>
      </w:tr>
      <w:tr w:rsidR="007A3868" w:rsidRPr="000C5DBA" w14:paraId="67DE40CC" w14:textId="77777777" w:rsidTr="00D525EF">
        <w:trPr>
          <w:trHeight w:val="945"/>
        </w:trPr>
        <w:tc>
          <w:tcPr>
            <w:tcW w:w="0" w:type="auto"/>
            <w:tcBorders>
              <w:top w:val="single" w:sz="6" w:space="0" w:color="000000"/>
              <w:left w:val="single" w:sz="6" w:space="0" w:color="000000"/>
              <w:bottom w:val="single" w:sz="6" w:space="0" w:color="000000"/>
              <w:right w:val="single" w:sz="6" w:space="0" w:color="0D0D0D"/>
            </w:tcBorders>
            <w:tcMar>
              <w:top w:w="0" w:type="dxa"/>
              <w:left w:w="100" w:type="dxa"/>
              <w:bottom w:w="0" w:type="dxa"/>
              <w:right w:w="100" w:type="dxa"/>
            </w:tcMar>
            <w:hideMark/>
          </w:tcPr>
          <w:p w14:paraId="46C02BB5" w14:textId="77777777" w:rsidR="007A3868" w:rsidRPr="000C5DBA" w:rsidRDefault="007A3868" w:rsidP="00D525EF">
            <w:r w:rsidRPr="000C5DBA">
              <w:t>Objectives</w:t>
            </w:r>
          </w:p>
        </w:tc>
        <w:tc>
          <w:tcPr>
            <w:tcW w:w="6802" w:type="dxa"/>
            <w:tcBorders>
              <w:top w:val="single" w:sz="6" w:space="0" w:color="0D0D0D"/>
              <w:left w:val="single" w:sz="6" w:space="0" w:color="0D0D0D"/>
              <w:bottom w:val="single" w:sz="6" w:space="0" w:color="0D0D0D"/>
              <w:right w:val="single" w:sz="6" w:space="0" w:color="0D0D0D"/>
            </w:tcBorders>
            <w:tcMar>
              <w:top w:w="0" w:type="dxa"/>
              <w:left w:w="100" w:type="dxa"/>
              <w:bottom w:w="0" w:type="dxa"/>
              <w:right w:w="100" w:type="dxa"/>
            </w:tcMar>
          </w:tcPr>
          <w:p w14:paraId="55598F60" w14:textId="77777777" w:rsidR="007A3868" w:rsidRPr="000C5DBA" w:rsidRDefault="007A3868" w:rsidP="00D525EF"/>
        </w:tc>
      </w:tr>
      <w:tr w:rsidR="007A3868" w:rsidRPr="000C5DBA" w14:paraId="4A979068" w14:textId="77777777" w:rsidTr="00D525EF">
        <w:trPr>
          <w:trHeight w:val="84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68B3AA" w14:textId="77777777" w:rsidR="007A3868" w:rsidRPr="000C5DBA" w:rsidRDefault="007A3868" w:rsidP="00D525EF">
            <w:r w:rsidRPr="000C5DBA">
              <w:t>Assessment Methods</w:t>
            </w:r>
          </w:p>
        </w:tc>
        <w:tc>
          <w:tcPr>
            <w:tcW w:w="6802" w:type="dxa"/>
            <w:tcBorders>
              <w:top w:val="single" w:sz="6" w:space="0" w:color="0D0D0D"/>
              <w:left w:val="single" w:sz="6" w:space="0" w:color="000000"/>
              <w:bottom w:val="single" w:sz="6" w:space="0" w:color="000000"/>
              <w:right w:val="single" w:sz="6" w:space="0" w:color="000000"/>
            </w:tcBorders>
            <w:tcMar>
              <w:top w:w="0" w:type="dxa"/>
              <w:left w:w="100" w:type="dxa"/>
              <w:bottom w:w="0" w:type="dxa"/>
              <w:right w:w="100" w:type="dxa"/>
            </w:tcMar>
          </w:tcPr>
          <w:p w14:paraId="4FC16DA1" w14:textId="77777777" w:rsidR="007A3868" w:rsidRPr="000C5DBA" w:rsidRDefault="007A3868" w:rsidP="00D525EF"/>
        </w:tc>
      </w:tr>
      <w:tr w:rsidR="007A3868" w:rsidRPr="000C5DBA" w14:paraId="13D88456" w14:textId="77777777" w:rsidTr="00D525EF">
        <w:trPr>
          <w:trHeight w:val="657"/>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8BB43B" w14:textId="77777777" w:rsidR="007A3868" w:rsidRPr="000C5DBA" w:rsidRDefault="007A3868" w:rsidP="00D525EF">
            <w:r w:rsidRPr="000C5DBA">
              <w:t>Teaching Methods</w:t>
            </w:r>
          </w:p>
        </w:tc>
        <w:tc>
          <w:tcPr>
            <w:tcW w:w="68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18E1C18" w14:textId="77777777" w:rsidR="007A3868" w:rsidRPr="000C5DBA" w:rsidRDefault="007A3868" w:rsidP="00D525EF"/>
        </w:tc>
      </w:tr>
      <w:tr w:rsidR="007A3868" w:rsidRPr="000C5DBA" w14:paraId="56CF6580" w14:textId="77777777" w:rsidTr="00D525EF">
        <w:trPr>
          <w:trHeight w:val="79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5992E2" w14:textId="77777777" w:rsidR="007A3868" w:rsidRPr="000C5DBA" w:rsidRDefault="007A3868" w:rsidP="00D525EF">
            <w:r w:rsidRPr="000C5DBA">
              <w:t>Outcomes - Participants will</w:t>
            </w:r>
          </w:p>
        </w:tc>
        <w:tc>
          <w:tcPr>
            <w:tcW w:w="68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B64D86C" w14:textId="77777777" w:rsidR="007A3868" w:rsidRPr="000C5DBA" w:rsidRDefault="007A3868" w:rsidP="00D525EF">
            <w:pPr>
              <w:ind w:left="720"/>
            </w:pPr>
          </w:p>
        </w:tc>
      </w:tr>
      <w:tr w:rsidR="007A3868" w:rsidRPr="000C5DBA" w14:paraId="2E074E6E" w14:textId="77777777" w:rsidTr="00D525EF">
        <w:trPr>
          <w:trHeight w:val="186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75B72A" w14:textId="77777777" w:rsidR="007A3868" w:rsidRPr="000C5DBA" w:rsidRDefault="007A3868" w:rsidP="00D525EF">
            <w:r w:rsidRPr="000C5DBA">
              <w:lastRenderedPageBreak/>
              <w:t>Description of the activity</w:t>
            </w:r>
          </w:p>
        </w:tc>
        <w:tc>
          <w:tcPr>
            <w:tcW w:w="68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800B407" w14:textId="77777777" w:rsidR="007A3868" w:rsidRPr="000C5DBA" w:rsidRDefault="007A3868" w:rsidP="00D525EF">
            <w:pPr>
              <w:ind w:left="720"/>
            </w:pPr>
          </w:p>
        </w:tc>
      </w:tr>
      <w:tr w:rsidR="007A3868" w:rsidRPr="000C5DBA" w14:paraId="074D2A78" w14:textId="77777777" w:rsidTr="00D525EF">
        <w:trPr>
          <w:trHeight w:val="81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589C4A" w14:textId="77777777" w:rsidR="007A3868" w:rsidRPr="000C5DBA" w:rsidRDefault="007A3868" w:rsidP="00D525EF">
            <w:r w:rsidRPr="000C5DBA">
              <w:t>Handout</w:t>
            </w:r>
          </w:p>
        </w:tc>
        <w:tc>
          <w:tcPr>
            <w:tcW w:w="68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70A3EB" w14:textId="77777777" w:rsidR="007A3868" w:rsidRPr="000C5DBA" w:rsidRDefault="007A3868" w:rsidP="00D525EF">
            <w:r w:rsidRPr="000C5DBA">
              <w:br/>
            </w:r>
          </w:p>
        </w:tc>
      </w:tr>
      <w:tr w:rsidR="007A3868" w:rsidRPr="000C5DBA" w14:paraId="4A437428" w14:textId="77777777" w:rsidTr="00D525EF">
        <w:trPr>
          <w:trHeight w:val="81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62E4A2" w14:textId="77777777" w:rsidR="007A3868" w:rsidRPr="000C5DBA" w:rsidRDefault="007A3868" w:rsidP="00D525EF">
            <w:r w:rsidRPr="000C5DBA">
              <w:t>Website</w:t>
            </w:r>
          </w:p>
        </w:tc>
        <w:tc>
          <w:tcPr>
            <w:tcW w:w="68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E9E6AF" w14:textId="77777777" w:rsidR="007A3868" w:rsidRPr="000C5DBA" w:rsidRDefault="007A3868" w:rsidP="00D525EF"/>
        </w:tc>
      </w:tr>
      <w:tr w:rsidR="007A3868" w:rsidRPr="000C5DBA" w14:paraId="59EAF833" w14:textId="77777777" w:rsidTr="00D525EF">
        <w:trPr>
          <w:trHeight w:val="81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CBFF4C" w14:textId="77777777" w:rsidR="007A3868" w:rsidRPr="000C5DBA" w:rsidRDefault="007A3868" w:rsidP="00D525EF">
            <w:r w:rsidRPr="000C5DBA">
              <w:t>Image</w:t>
            </w:r>
          </w:p>
        </w:tc>
        <w:tc>
          <w:tcPr>
            <w:tcW w:w="68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0DB523" w14:textId="77777777" w:rsidR="007A3868" w:rsidRPr="000C5DBA" w:rsidRDefault="007A3868" w:rsidP="00D525EF"/>
        </w:tc>
      </w:tr>
    </w:tbl>
    <w:p w14:paraId="40ABCF21" w14:textId="77777777" w:rsidR="007A3868" w:rsidRDefault="007A3868" w:rsidP="007A3868"/>
    <w:tbl>
      <w:tblPr>
        <w:tblW w:w="9490" w:type="dxa"/>
        <w:tblCellMar>
          <w:top w:w="15" w:type="dxa"/>
          <w:left w:w="15" w:type="dxa"/>
          <w:bottom w:w="15" w:type="dxa"/>
          <w:right w:w="15" w:type="dxa"/>
        </w:tblCellMar>
        <w:tblLook w:val="04A0" w:firstRow="1" w:lastRow="0" w:firstColumn="1" w:lastColumn="0" w:noHBand="0" w:noVBand="1"/>
      </w:tblPr>
      <w:tblGrid>
        <w:gridCol w:w="2688"/>
        <w:gridCol w:w="6802"/>
      </w:tblGrid>
      <w:tr w:rsidR="00282C48" w:rsidRPr="000C5DBA" w14:paraId="5679A39B" w14:textId="77777777" w:rsidTr="00971709">
        <w:trPr>
          <w:trHeight w:val="48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EC1448" w14:textId="77777777" w:rsidR="00282C48" w:rsidRPr="000C5DBA" w:rsidRDefault="00282C48" w:rsidP="00971709">
            <w:r w:rsidRPr="000C5DBA">
              <w:rPr>
                <w:b/>
                <w:bCs/>
              </w:rPr>
              <w:t>Name</w:t>
            </w:r>
          </w:p>
        </w:tc>
        <w:tc>
          <w:tcPr>
            <w:tcW w:w="68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BD2F123" w14:textId="77777777" w:rsidR="00282C48" w:rsidRPr="000C5DBA" w:rsidRDefault="00282C48" w:rsidP="00971709"/>
        </w:tc>
      </w:tr>
      <w:tr w:rsidR="00282C48" w:rsidRPr="000C5DBA" w14:paraId="562E421A" w14:textId="77777777" w:rsidTr="00971709">
        <w:trPr>
          <w:trHeight w:val="546"/>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864DA0" w14:textId="77777777" w:rsidR="00282C48" w:rsidRPr="000C5DBA" w:rsidRDefault="00282C48" w:rsidP="00971709">
            <w:r w:rsidRPr="000C5DBA">
              <w:t>Category</w:t>
            </w:r>
          </w:p>
        </w:tc>
        <w:tc>
          <w:tcPr>
            <w:tcW w:w="68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25C9E36" w14:textId="77777777" w:rsidR="00282C48" w:rsidRPr="000C5DBA" w:rsidRDefault="00282C48" w:rsidP="00971709"/>
        </w:tc>
      </w:tr>
      <w:tr w:rsidR="00282C48" w:rsidRPr="000C5DBA" w14:paraId="1EE20F19" w14:textId="77777777" w:rsidTr="00971709">
        <w:trPr>
          <w:trHeight w:val="396"/>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AABA09" w14:textId="77777777" w:rsidR="00282C48" w:rsidRPr="000C5DBA" w:rsidRDefault="00282C48" w:rsidP="00971709">
            <w:r w:rsidRPr="000C5DBA">
              <w:t>Sub category</w:t>
            </w:r>
          </w:p>
        </w:tc>
        <w:tc>
          <w:tcPr>
            <w:tcW w:w="68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BAFB5E5" w14:textId="77777777" w:rsidR="00282C48" w:rsidRPr="000C5DBA" w:rsidRDefault="00282C48" w:rsidP="00971709"/>
        </w:tc>
      </w:tr>
      <w:tr w:rsidR="00282C48" w:rsidRPr="000C5DBA" w14:paraId="515E208A" w14:textId="77777777" w:rsidTr="00971709">
        <w:trPr>
          <w:trHeight w:val="807"/>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6A0420" w14:textId="77777777" w:rsidR="00282C48" w:rsidRPr="000C5DBA" w:rsidRDefault="00282C48" w:rsidP="00971709">
            <w:r w:rsidRPr="000C5DBA">
              <w:t>Target</w:t>
            </w:r>
          </w:p>
        </w:tc>
        <w:tc>
          <w:tcPr>
            <w:tcW w:w="68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B2D3BDB" w14:textId="77777777" w:rsidR="00282C48" w:rsidRPr="000C5DBA" w:rsidRDefault="00282C48" w:rsidP="00971709"/>
        </w:tc>
      </w:tr>
      <w:tr w:rsidR="00282C48" w:rsidRPr="000C5DBA" w14:paraId="0A272039" w14:textId="77777777" w:rsidTr="00971709">
        <w:trPr>
          <w:trHeight w:val="48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134220" w14:textId="77777777" w:rsidR="00282C48" w:rsidRPr="000C5DBA" w:rsidRDefault="00282C48" w:rsidP="00971709">
            <w:r w:rsidRPr="000C5DBA">
              <w:t>Time (approx.)</w:t>
            </w:r>
          </w:p>
        </w:tc>
        <w:tc>
          <w:tcPr>
            <w:tcW w:w="6802" w:type="dxa"/>
            <w:tcBorders>
              <w:top w:val="single" w:sz="6" w:space="0" w:color="000000"/>
              <w:left w:val="single" w:sz="6" w:space="0" w:color="000000"/>
              <w:bottom w:val="single" w:sz="6" w:space="0" w:color="0D0D0D"/>
              <w:right w:val="single" w:sz="6" w:space="0" w:color="000000"/>
            </w:tcBorders>
            <w:tcMar>
              <w:top w:w="0" w:type="dxa"/>
              <w:left w:w="100" w:type="dxa"/>
              <w:bottom w:w="0" w:type="dxa"/>
              <w:right w:w="100" w:type="dxa"/>
            </w:tcMar>
          </w:tcPr>
          <w:p w14:paraId="34DC7FFF" w14:textId="77777777" w:rsidR="00282C48" w:rsidRPr="000C5DBA" w:rsidRDefault="00282C48" w:rsidP="00971709"/>
        </w:tc>
      </w:tr>
      <w:tr w:rsidR="00282C48" w:rsidRPr="000C5DBA" w14:paraId="7F1A08DE" w14:textId="77777777" w:rsidTr="00971709">
        <w:trPr>
          <w:trHeight w:val="945"/>
        </w:trPr>
        <w:tc>
          <w:tcPr>
            <w:tcW w:w="0" w:type="auto"/>
            <w:tcBorders>
              <w:top w:val="single" w:sz="6" w:space="0" w:color="000000"/>
              <w:left w:val="single" w:sz="6" w:space="0" w:color="000000"/>
              <w:bottom w:val="single" w:sz="6" w:space="0" w:color="000000"/>
              <w:right w:val="single" w:sz="6" w:space="0" w:color="0D0D0D"/>
            </w:tcBorders>
            <w:tcMar>
              <w:top w:w="0" w:type="dxa"/>
              <w:left w:w="100" w:type="dxa"/>
              <w:bottom w:w="0" w:type="dxa"/>
              <w:right w:w="100" w:type="dxa"/>
            </w:tcMar>
            <w:hideMark/>
          </w:tcPr>
          <w:p w14:paraId="1A0BE23B" w14:textId="77777777" w:rsidR="00282C48" w:rsidRPr="000C5DBA" w:rsidRDefault="00282C48" w:rsidP="00971709">
            <w:r w:rsidRPr="000C5DBA">
              <w:t>Objectives</w:t>
            </w:r>
          </w:p>
        </w:tc>
        <w:tc>
          <w:tcPr>
            <w:tcW w:w="6802" w:type="dxa"/>
            <w:tcBorders>
              <w:top w:val="single" w:sz="6" w:space="0" w:color="0D0D0D"/>
              <w:left w:val="single" w:sz="6" w:space="0" w:color="0D0D0D"/>
              <w:bottom w:val="single" w:sz="6" w:space="0" w:color="0D0D0D"/>
              <w:right w:val="single" w:sz="6" w:space="0" w:color="0D0D0D"/>
            </w:tcBorders>
            <w:tcMar>
              <w:top w:w="0" w:type="dxa"/>
              <w:left w:w="100" w:type="dxa"/>
              <w:bottom w:w="0" w:type="dxa"/>
              <w:right w:w="100" w:type="dxa"/>
            </w:tcMar>
          </w:tcPr>
          <w:p w14:paraId="54F2BBC3" w14:textId="77777777" w:rsidR="00282C48" w:rsidRPr="000C5DBA" w:rsidRDefault="00282C48" w:rsidP="00971709"/>
        </w:tc>
      </w:tr>
      <w:tr w:rsidR="00282C48" w:rsidRPr="000C5DBA" w14:paraId="6A074776" w14:textId="77777777" w:rsidTr="00971709">
        <w:trPr>
          <w:trHeight w:val="84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D33578" w14:textId="77777777" w:rsidR="00282C48" w:rsidRPr="000C5DBA" w:rsidRDefault="00282C48" w:rsidP="00971709">
            <w:r w:rsidRPr="000C5DBA">
              <w:t>Assessment Methods</w:t>
            </w:r>
          </w:p>
        </w:tc>
        <w:tc>
          <w:tcPr>
            <w:tcW w:w="6802" w:type="dxa"/>
            <w:tcBorders>
              <w:top w:val="single" w:sz="6" w:space="0" w:color="0D0D0D"/>
              <w:left w:val="single" w:sz="6" w:space="0" w:color="000000"/>
              <w:bottom w:val="single" w:sz="6" w:space="0" w:color="000000"/>
              <w:right w:val="single" w:sz="6" w:space="0" w:color="000000"/>
            </w:tcBorders>
            <w:tcMar>
              <w:top w:w="0" w:type="dxa"/>
              <w:left w:w="100" w:type="dxa"/>
              <w:bottom w:w="0" w:type="dxa"/>
              <w:right w:w="100" w:type="dxa"/>
            </w:tcMar>
          </w:tcPr>
          <w:p w14:paraId="55B709FE" w14:textId="77777777" w:rsidR="00282C48" w:rsidRPr="000C5DBA" w:rsidRDefault="00282C48" w:rsidP="00971709"/>
        </w:tc>
      </w:tr>
      <w:tr w:rsidR="00282C48" w:rsidRPr="000C5DBA" w14:paraId="65E8A110" w14:textId="77777777" w:rsidTr="00971709">
        <w:trPr>
          <w:trHeight w:val="657"/>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4D732D" w14:textId="77777777" w:rsidR="00282C48" w:rsidRPr="000C5DBA" w:rsidRDefault="00282C48" w:rsidP="00971709">
            <w:r w:rsidRPr="000C5DBA">
              <w:t>Teaching Methods</w:t>
            </w:r>
          </w:p>
        </w:tc>
        <w:tc>
          <w:tcPr>
            <w:tcW w:w="68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A48621D" w14:textId="77777777" w:rsidR="00282C48" w:rsidRPr="000C5DBA" w:rsidRDefault="00282C48" w:rsidP="00971709"/>
        </w:tc>
      </w:tr>
      <w:tr w:rsidR="00282C48" w:rsidRPr="000C5DBA" w14:paraId="34372447" w14:textId="77777777" w:rsidTr="00971709">
        <w:trPr>
          <w:trHeight w:val="79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77DB4D" w14:textId="77777777" w:rsidR="00282C48" w:rsidRPr="000C5DBA" w:rsidRDefault="00282C48" w:rsidP="00971709">
            <w:r w:rsidRPr="000C5DBA">
              <w:t>Outcomes - Participants will</w:t>
            </w:r>
          </w:p>
        </w:tc>
        <w:tc>
          <w:tcPr>
            <w:tcW w:w="68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924CF73" w14:textId="77777777" w:rsidR="00282C48" w:rsidRPr="000C5DBA" w:rsidRDefault="00282C48" w:rsidP="00971709">
            <w:pPr>
              <w:ind w:left="720"/>
            </w:pPr>
          </w:p>
        </w:tc>
      </w:tr>
      <w:tr w:rsidR="00282C48" w:rsidRPr="000C5DBA" w14:paraId="0EA32459" w14:textId="77777777" w:rsidTr="00971709">
        <w:trPr>
          <w:trHeight w:val="186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7785CB" w14:textId="77777777" w:rsidR="00282C48" w:rsidRPr="000C5DBA" w:rsidRDefault="00282C48" w:rsidP="00971709">
            <w:r w:rsidRPr="000C5DBA">
              <w:lastRenderedPageBreak/>
              <w:t>Description of the activity</w:t>
            </w:r>
          </w:p>
        </w:tc>
        <w:tc>
          <w:tcPr>
            <w:tcW w:w="68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E5499F4" w14:textId="77777777" w:rsidR="00282C48" w:rsidRPr="000C5DBA" w:rsidRDefault="00282C48" w:rsidP="00971709">
            <w:pPr>
              <w:ind w:left="720"/>
            </w:pPr>
          </w:p>
        </w:tc>
      </w:tr>
      <w:tr w:rsidR="00282C48" w:rsidRPr="000C5DBA" w14:paraId="1245DEA8" w14:textId="77777777" w:rsidTr="00971709">
        <w:trPr>
          <w:trHeight w:val="81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B623CE" w14:textId="77777777" w:rsidR="00282C48" w:rsidRPr="000C5DBA" w:rsidRDefault="00282C48" w:rsidP="00971709">
            <w:r w:rsidRPr="000C5DBA">
              <w:t>Handout</w:t>
            </w:r>
          </w:p>
        </w:tc>
        <w:tc>
          <w:tcPr>
            <w:tcW w:w="68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885587" w14:textId="77777777" w:rsidR="00282C48" w:rsidRPr="000C5DBA" w:rsidRDefault="00282C48" w:rsidP="00971709">
            <w:r w:rsidRPr="000C5DBA">
              <w:br/>
            </w:r>
          </w:p>
        </w:tc>
      </w:tr>
      <w:tr w:rsidR="00282C48" w:rsidRPr="000C5DBA" w14:paraId="1C807A29" w14:textId="77777777" w:rsidTr="00971709">
        <w:trPr>
          <w:trHeight w:val="81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7B98DE" w14:textId="77777777" w:rsidR="00282C48" w:rsidRPr="000C5DBA" w:rsidRDefault="00282C48" w:rsidP="00971709">
            <w:r w:rsidRPr="000C5DBA">
              <w:t>Website</w:t>
            </w:r>
          </w:p>
        </w:tc>
        <w:tc>
          <w:tcPr>
            <w:tcW w:w="68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A43B37" w14:textId="77777777" w:rsidR="00282C48" w:rsidRPr="000C5DBA" w:rsidRDefault="00282C48" w:rsidP="00971709"/>
        </w:tc>
      </w:tr>
      <w:tr w:rsidR="00282C48" w:rsidRPr="000C5DBA" w14:paraId="17B8FB70" w14:textId="77777777" w:rsidTr="00971709">
        <w:trPr>
          <w:trHeight w:val="81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DB2DD2" w14:textId="77777777" w:rsidR="00282C48" w:rsidRPr="000C5DBA" w:rsidRDefault="00282C48" w:rsidP="00971709">
            <w:r w:rsidRPr="000C5DBA">
              <w:t>Image</w:t>
            </w:r>
          </w:p>
        </w:tc>
        <w:tc>
          <w:tcPr>
            <w:tcW w:w="68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798A3B" w14:textId="77777777" w:rsidR="00282C48" w:rsidRPr="000C5DBA" w:rsidRDefault="00282C48" w:rsidP="00971709"/>
        </w:tc>
      </w:tr>
    </w:tbl>
    <w:p w14:paraId="7C15F1D9" w14:textId="77777777" w:rsidR="00282C48" w:rsidRDefault="00282C48" w:rsidP="007A3868"/>
    <w:p w14:paraId="7434D0B6" w14:textId="0BF9E49D" w:rsidR="00282C48" w:rsidRDefault="00282C48" w:rsidP="00282C48">
      <w:r w:rsidRPr="00282C48">
        <w:t>*</w:t>
      </w:r>
      <w:proofErr w:type="spellStart"/>
      <w:r w:rsidRPr="00282C48">
        <w:rPr>
          <w:b/>
          <w:bCs/>
        </w:rPr>
        <w:t>eHUB</w:t>
      </w:r>
      <w:proofErr w:type="spellEnd"/>
      <w:r w:rsidRPr="00282C48">
        <w:rPr>
          <w:b/>
          <w:bCs/>
        </w:rPr>
        <w:t xml:space="preserve"> CATEGORIES:</w:t>
      </w:r>
    </w:p>
    <w:p w14:paraId="2937C7C9" w14:textId="77777777" w:rsidR="00282C48" w:rsidRPr="00282C48" w:rsidRDefault="00282C48" w:rsidP="00282C48">
      <w:pPr>
        <w:spacing w:before="240" w:after="240"/>
        <w:rPr>
          <w:sz w:val="20"/>
          <w:szCs w:val="20"/>
        </w:rPr>
      </w:pPr>
      <w:r w:rsidRPr="00282C48">
        <w:rPr>
          <w:b/>
          <w:sz w:val="20"/>
          <w:szCs w:val="20"/>
        </w:rPr>
        <w:t>Understanding Diversity and Inclusion</w:t>
      </w:r>
      <w:r w:rsidRPr="00282C48">
        <w:rPr>
          <w:sz w:val="20"/>
          <w:szCs w:val="20"/>
        </w:rPr>
        <w:t>:</w:t>
      </w:r>
      <w:r w:rsidRPr="00282C48">
        <w:rPr>
          <w:sz w:val="20"/>
          <w:szCs w:val="20"/>
        </w:rPr>
        <w:br/>
        <w:t xml:space="preserve"> Defining Diversity and Inclusion</w:t>
      </w:r>
      <w:r w:rsidRPr="00282C48">
        <w:rPr>
          <w:sz w:val="20"/>
          <w:szCs w:val="20"/>
        </w:rPr>
        <w:br/>
        <w:t xml:space="preserve"> Diversity in educational leadership</w:t>
      </w:r>
      <w:r w:rsidRPr="00282C48">
        <w:rPr>
          <w:sz w:val="20"/>
          <w:szCs w:val="20"/>
        </w:rPr>
        <w:br/>
        <w:t xml:space="preserve"> Diverse and inclusive school environments </w:t>
      </w:r>
    </w:p>
    <w:p w14:paraId="5BF832A0" w14:textId="77777777" w:rsidR="00282C48" w:rsidRPr="00282C48" w:rsidRDefault="00282C48" w:rsidP="00282C48">
      <w:pPr>
        <w:spacing w:before="240" w:after="240"/>
        <w:rPr>
          <w:sz w:val="20"/>
          <w:szCs w:val="20"/>
        </w:rPr>
      </w:pPr>
      <w:r w:rsidRPr="00282C48">
        <w:rPr>
          <w:b/>
          <w:sz w:val="20"/>
          <w:szCs w:val="20"/>
        </w:rPr>
        <w:t>Intercultural Competence</w:t>
      </w:r>
      <w:r w:rsidRPr="00282C48">
        <w:rPr>
          <w:sz w:val="20"/>
          <w:szCs w:val="20"/>
        </w:rPr>
        <w:t xml:space="preserve">: </w:t>
      </w:r>
      <w:r w:rsidRPr="00282C48">
        <w:rPr>
          <w:sz w:val="20"/>
          <w:szCs w:val="20"/>
        </w:rPr>
        <w:br/>
        <w:t>Cultural awareness and sensitivity</w:t>
      </w:r>
      <w:r w:rsidRPr="00282C48">
        <w:rPr>
          <w:sz w:val="20"/>
          <w:szCs w:val="20"/>
        </w:rPr>
        <w:br/>
        <w:t>Cultural competence in educational leadership</w:t>
      </w:r>
    </w:p>
    <w:p w14:paraId="5BBAFE56" w14:textId="77777777" w:rsidR="00282C48" w:rsidRPr="00282C48" w:rsidRDefault="00282C48" w:rsidP="00282C48">
      <w:pPr>
        <w:spacing w:before="240" w:after="240"/>
        <w:rPr>
          <w:sz w:val="20"/>
          <w:szCs w:val="20"/>
        </w:rPr>
      </w:pPr>
      <w:r w:rsidRPr="00282C48">
        <w:rPr>
          <w:b/>
          <w:sz w:val="20"/>
          <w:szCs w:val="20"/>
        </w:rPr>
        <w:t>Unconscious Bias and Stereotypes</w:t>
      </w:r>
      <w:r w:rsidRPr="00282C48">
        <w:rPr>
          <w:b/>
          <w:sz w:val="20"/>
          <w:szCs w:val="20"/>
        </w:rPr>
        <w:br/>
      </w:r>
      <w:r w:rsidRPr="00282C48">
        <w:rPr>
          <w:sz w:val="20"/>
          <w:szCs w:val="20"/>
        </w:rPr>
        <w:t>Recognizing Unconscious Bias Identifying personal biases</w:t>
      </w:r>
      <w:r w:rsidRPr="00282C48">
        <w:rPr>
          <w:sz w:val="20"/>
          <w:szCs w:val="20"/>
        </w:rPr>
        <w:br/>
        <w:t>Bias and decision-making</w:t>
      </w:r>
      <w:r w:rsidRPr="00282C48">
        <w:rPr>
          <w:sz w:val="20"/>
          <w:szCs w:val="20"/>
        </w:rPr>
        <w:br/>
        <w:t xml:space="preserve">Mitigating unconscious bias </w:t>
      </w:r>
    </w:p>
    <w:p w14:paraId="2FBC1DC2" w14:textId="77777777" w:rsidR="00282C48" w:rsidRPr="00282C48" w:rsidRDefault="00282C48" w:rsidP="00282C48">
      <w:pPr>
        <w:spacing w:before="240" w:after="240"/>
        <w:rPr>
          <w:sz w:val="20"/>
          <w:szCs w:val="20"/>
        </w:rPr>
      </w:pPr>
      <w:r w:rsidRPr="00282C48">
        <w:rPr>
          <w:b/>
          <w:sz w:val="20"/>
          <w:szCs w:val="20"/>
        </w:rPr>
        <w:t>Inclusive Leadership Skills / Inclusive Teams</w:t>
      </w:r>
      <w:r w:rsidRPr="00282C48">
        <w:rPr>
          <w:sz w:val="20"/>
          <w:szCs w:val="20"/>
        </w:rPr>
        <w:t>:</w:t>
      </w:r>
    </w:p>
    <w:p w14:paraId="5ECE6042" w14:textId="77777777" w:rsidR="00282C48" w:rsidRPr="00282C48" w:rsidRDefault="00282C48" w:rsidP="00282C48">
      <w:pPr>
        <w:spacing w:before="240" w:after="240"/>
        <w:rPr>
          <w:sz w:val="20"/>
          <w:szCs w:val="20"/>
        </w:rPr>
      </w:pPr>
      <w:r w:rsidRPr="00282C48">
        <w:rPr>
          <w:b/>
          <w:sz w:val="20"/>
          <w:szCs w:val="20"/>
        </w:rPr>
        <w:t>Legal and Ethical Considerations</w:t>
      </w:r>
    </w:p>
    <w:p w14:paraId="2E4FBA71" w14:textId="77777777" w:rsidR="00282C48" w:rsidRPr="00282C48" w:rsidRDefault="00282C48" w:rsidP="00282C48">
      <w:pPr>
        <w:spacing w:before="240" w:after="240"/>
        <w:rPr>
          <w:sz w:val="20"/>
          <w:szCs w:val="20"/>
        </w:rPr>
      </w:pPr>
      <w:r w:rsidRPr="00282C48">
        <w:rPr>
          <w:b/>
          <w:sz w:val="20"/>
          <w:szCs w:val="20"/>
        </w:rPr>
        <w:t>Developing Inclusive Policies and Practices</w:t>
      </w:r>
      <w:r w:rsidRPr="00282C48">
        <w:rPr>
          <w:b/>
          <w:sz w:val="20"/>
          <w:szCs w:val="20"/>
        </w:rPr>
        <w:br/>
      </w:r>
      <w:r w:rsidRPr="00282C48">
        <w:rPr>
          <w:sz w:val="20"/>
          <w:szCs w:val="20"/>
        </w:rPr>
        <w:t>Inclusive vision and mission for the school</w:t>
      </w:r>
      <w:r w:rsidRPr="00282C48">
        <w:rPr>
          <w:sz w:val="20"/>
          <w:szCs w:val="20"/>
        </w:rPr>
        <w:br/>
        <w:t>Inclusive leadership behaviours</w:t>
      </w:r>
      <w:r w:rsidRPr="00282C48">
        <w:rPr>
          <w:sz w:val="20"/>
          <w:szCs w:val="20"/>
        </w:rPr>
        <w:br/>
        <w:t xml:space="preserve">Promoting equity and fairness </w:t>
      </w:r>
    </w:p>
    <w:p w14:paraId="004508CB" w14:textId="36693205" w:rsidR="00282C48" w:rsidRPr="00282C48" w:rsidRDefault="00282C48" w:rsidP="00282C48">
      <w:pPr>
        <w:spacing w:before="240" w:after="240"/>
        <w:rPr>
          <w:sz w:val="20"/>
          <w:szCs w:val="20"/>
        </w:rPr>
      </w:pPr>
      <w:r w:rsidRPr="00282C48">
        <w:rPr>
          <w:b/>
          <w:sz w:val="20"/>
          <w:szCs w:val="20"/>
        </w:rPr>
        <w:t>Community Engagement and Partnership</w:t>
      </w:r>
      <w:r w:rsidRPr="00282C48">
        <w:rPr>
          <w:sz w:val="20"/>
          <w:szCs w:val="20"/>
        </w:rPr>
        <w:t>.</w:t>
      </w:r>
      <w:r w:rsidRPr="00282C48">
        <w:rPr>
          <w:sz w:val="20"/>
          <w:szCs w:val="20"/>
        </w:rPr>
        <w:br/>
        <w:t>Communicating across diverse audiences</w:t>
      </w:r>
      <w:r w:rsidRPr="00282C48">
        <w:rPr>
          <w:sz w:val="20"/>
          <w:szCs w:val="20"/>
        </w:rPr>
        <w:br/>
        <w:t>Inclusive communication strategy</w:t>
      </w:r>
      <w:r w:rsidRPr="00282C48">
        <w:rPr>
          <w:sz w:val="20"/>
          <w:szCs w:val="20"/>
        </w:rPr>
        <w:br/>
        <w:t>Language and cultural barriers in communicatio</w:t>
      </w:r>
      <w:r>
        <w:rPr>
          <w:sz w:val="20"/>
          <w:szCs w:val="20"/>
        </w:rPr>
        <w:t xml:space="preserve">n </w:t>
      </w:r>
    </w:p>
    <w:sectPr w:rsidR="00282C48" w:rsidRPr="00282C4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D6320" w14:textId="77777777" w:rsidR="00422D48" w:rsidRDefault="00422D48" w:rsidP="007A3868">
      <w:pPr>
        <w:spacing w:after="0" w:line="240" w:lineRule="auto"/>
      </w:pPr>
      <w:r>
        <w:separator/>
      </w:r>
    </w:p>
  </w:endnote>
  <w:endnote w:type="continuationSeparator" w:id="0">
    <w:p w14:paraId="16AAE40A" w14:textId="77777777" w:rsidR="00422D48" w:rsidRDefault="00422D48" w:rsidP="007A3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31425" w14:textId="7590C570" w:rsidR="00282C48" w:rsidRDefault="00282C48" w:rsidP="00282C48">
    <w:r>
      <w:rPr>
        <w:noProof/>
      </w:rPr>
      <mc:AlternateContent>
        <mc:Choice Requires="wps">
          <w:drawing>
            <wp:anchor distT="0" distB="0" distL="114300" distR="114300" simplePos="0" relativeHeight="251660288" behindDoc="0" locked="0" layoutInCell="1" allowOverlap="1" wp14:anchorId="4DF3535F" wp14:editId="10EE8C57">
              <wp:simplePos x="0" y="0"/>
              <wp:positionH relativeFrom="column">
                <wp:posOffset>1584960</wp:posOffset>
              </wp:positionH>
              <wp:positionV relativeFrom="paragraph">
                <wp:posOffset>167005</wp:posOffset>
              </wp:positionV>
              <wp:extent cx="4826000" cy="812800"/>
              <wp:effectExtent l="0" t="0" r="0" b="0"/>
              <wp:wrapNone/>
              <wp:docPr id="462003150" name="Cuadro de texto 5"/>
              <wp:cNvGraphicFramePr/>
              <a:graphic xmlns:a="http://schemas.openxmlformats.org/drawingml/2006/main">
                <a:graphicData uri="http://schemas.microsoft.com/office/word/2010/wordprocessingShape">
                  <wps:wsp>
                    <wps:cNvSpPr txBox="1"/>
                    <wps:spPr>
                      <a:xfrm>
                        <a:off x="0" y="0"/>
                        <a:ext cx="4826000" cy="812800"/>
                      </a:xfrm>
                      <a:prstGeom prst="rect">
                        <a:avLst/>
                      </a:prstGeom>
                      <a:solidFill>
                        <a:schemeClr val="lt1"/>
                      </a:solidFill>
                      <a:ln w="6350">
                        <a:noFill/>
                      </a:ln>
                    </wps:spPr>
                    <wps:txbx>
                      <w:txbxContent>
                        <w:p w14:paraId="37EE8208" w14:textId="77777777" w:rsidR="00282C48" w:rsidRPr="00282C48" w:rsidRDefault="00282C48" w:rsidP="00282C48">
                          <w:pPr>
                            <w:rPr>
                              <w:rFonts w:ascii="Arial" w:hAnsi="Arial" w:cs="Arial"/>
                              <w:sz w:val="18"/>
                              <w:szCs w:val="18"/>
                            </w:rPr>
                          </w:pPr>
                          <w:r w:rsidRPr="00282C48">
                            <w:rPr>
                              <w:rFonts w:ascii="Arial" w:hAnsi="Arial" w:cs="Arial"/>
                              <w:sz w:val="18"/>
                              <w:szCs w:val="18"/>
                            </w:rPr>
                            <w:t xml:space="preserve">Funded by the European Union. Views and opinions expressed are however those of the author(s) only and do not necessarily reflect those of the European Union or the </w:t>
                          </w:r>
                          <w:proofErr w:type="spellStart"/>
                          <w:r w:rsidRPr="00282C48">
                            <w:rPr>
                              <w:rFonts w:ascii="Arial" w:hAnsi="Arial" w:cs="Arial"/>
                              <w:sz w:val="18"/>
                              <w:szCs w:val="18"/>
                            </w:rPr>
                            <w:t>Servicio</w:t>
                          </w:r>
                          <w:proofErr w:type="spellEnd"/>
                          <w:r w:rsidRPr="00282C48">
                            <w:rPr>
                              <w:rFonts w:ascii="Arial" w:hAnsi="Arial" w:cs="Arial"/>
                              <w:sz w:val="18"/>
                              <w:szCs w:val="18"/>
                            </w:rPr>
                            <w:t xml:space="preserve"> </w:t>
                          </w:r>
                          <w:proofErr w:type="spellStart"/>
                          <w:r w:rsidRPr="00282C48">
                            <w:rPr>
                              <w:rFonts w:ascii="Arial" w:hAnsi="Arial" w:cs="Arial"/>
                              <w:sz w:val="18"/>
                              <w:szCs w:val="18"/>
                            </w:rPr>
                            <w:t>Español</w:t>
                          </w:r>
                          <w:proofErr w:type="spellEnd"/>
                          <w:r w:rsidRPr="00282C48">
                            <w:rPr>
                              <w:rFonts w:ascii="Arial" w:hAnsi="Arial" w:cs="Arial"/>
                              <w:sz w:val="18"/>
                              <w:szCs w:val="18"/>
                            </w:rPr>
                            <w:t xml:space="preserve"> para la </w:t>
                          </w:r>
                          <w:proofErr w:type="spellStart"/>
                          <w:r w:rsidRPr="00282C48">
                            <w:rPr>
                              <w:rFonts w:ascii="Arial" w:hAnsi="Arial" w:cs="Arial"/>
                              <w:sz w:val="18"/>
                              <w:szCs w:val="18"/>
                            </w:rPr>
                            <w:t>Internacionalización</w:t>
                          </w:r>
                          <w:proofErr w:type="spellEnd"/>
                          <w:r w:rsidRPr="00282C48">
                            <w:rPr>
                              <w:rFonts w:ascii="Arial" w:hAnsi="Arial" w:cs="Arial"/>
                              <w:sz w:val="18"/>
                              <w:szCs w:val="18"/>
                            </w:rPr>
                            <w:t xml:space="preserve"> de la </w:t>
                          </w:r>
                          <w:proofErr w:type="spellStart"/>
                          <w:r w:rsidRPr="00282C48">
                            <w:rPr>
                              <w:rFonts w:ascii="Arial" w:hAnsi="Arial" w:cs="Arial"/>
                              <w:sz w:val="18"/>
                              <w:szCs w:val="18"/>
                            </w:rPr>
                            <w:t>Educación</w:t>
                          </w:r>
                          <w:proofErr w:type="spellEnd"/>
                          <w:r w:rsidRPr="00282C48">
                            <w:rPr>
                              <w:rFonts w:ascii="Arial" w:hAnsi="Arial" w:cs="Arial"/>
                              <w:sz w:val="18"/>
                              <w:szCs w:val="18"/>
                            </w:rPr>
                            <w:t xml:space="preserve"> (SEPIE). Neither the European Union nor Agencia Nacional SEPIE can be held responsible for them.</w:t>
                          </w:r>
                        </w:p>
                        <w:p w14:paraId="7B023CBC" w14:textId="77777777" w:rsidR="00282C48" w:rsidRPr="00282C48" w:rsidRDefault="00282C48">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3535F" id="_x0000_t202" coordsize="21600,21600" o:spt="202" path="m,l,21600r21600,l21600,xe">
              <v:stroke joinstyle="miter"/>
              <v:path gradientshapeok="t" o:connecttype="rect"/>
            </v:shapetype>
            <v:shape id="Cuadro de texto 5" o:spid="_x0000_s1028" type="#_x0000_t202" style="position:absolute;margin-left:124.8pt;margin-top:13.15pt;width:380pt;height: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WmOAKwIAAFQEAAAOAAAAZHJzL2Uyb0RvYy54bWysVEuP2jAQvlfqf7B8L0koS2lEWFFWVJXQ&#13;&#10;7kpstWfj2CSS43FtQ0J/fcdOeHTbU9WLM+MZf/P6JvP7rlHkKKyrQRc0G6WUCM2hrPW+oN9f1h9m&#13;&#10;lDjPdMkUaFHQk3D0fvH+3bw1uRhDBaoUliCIdnlrClp5b/IkcbwSDXMjMEKjUYJtmEfV7pPSshbR&#13;&#10;G5WM03SatGBLY4EL5/D2oTfSRcSXUnD/JKUTnqiCYm4+njaeu3AmiznL95aZquZDGuwfsmhYrTHo&#13;&#10;BeqBeUYOtv4Dqqm5BQfSjzg0CUhZcxFrwGqy9E0124oZEWvB5jhzaZP7f7D88bg1z5b47gt0OMDQ&#13;&#10;kNa43OFlqKeTtglfzJSgHVt4urRNdJ5wvJzMxtM0RRNH2ywbz1BGmOT62ljnvwpoSBAKanEssVvs&#13;&#10;uHG+dz27hGAOVF2ua6WiEqggVsqSI8MhKh9zRPDfvJQmbUGnH+/SCKwhPO+RlcZcrjUFyXe7bih0&#13;&#10;B+UJ67fQU8MZvq4xyQ1z/plZ5ALWhfz2T3hIBRgEBomSCuzPv90HfxwRWilpkVsFdT8OzApK1DeN&#13;&#10;w/ucTSaBjFGZ3H0ao2JvLbtbiz40K8DKM9wkw6MY/L06i9JC84prsAxR0cQ0x9gF9Wdx5XvG4xpx&#13;&#10;sVxGJ6SfYX6jt4YH6NDpMIKX7pVZM8zJ44Qf4cxClr8ZV+8bXmpYHjzIOs4yNLjv6tB3pG5kw7Bm&#13;&#10;YTdu9eh1/RksfgEAAP//AwBQSwMEFAAGAAgAAAAhAHJk277kAAAAEAEAAA8AAABkcnMvZG93bnJl&#13;&#10;di54bWxMT8tOxDAMvCPxD5GRuCA2ZbtboNt0hXhK3NjyELdsY9qKxqmabFv+HvcEF2tsj8cz2Xay&#13;&#10;rRiw940jBReLCARS6UxDlYLX4uH8CoQPmoxuHaGCH/SwzY+PMp0aN9ILDrtQCRYhn2oFdQhdKqUv&#13;&#10;a7TaL1yHxLsv11sduO0raXo9srht5TKKEml1Q/yh1h3e1lh+7w5WwedZ9fHsp8e3MV7H3f3TUFy+&#13;&#10;m0Kp05PpbsPlZgMi4BT+LmDOwP4hZ2N7dyDjRatgubpOmMogiUHMhCiaJ3tG61UMMs/k/yD5LwAA&#13;&#10;AP//AwBQSwECLQAUAAYACAAAACEAtoM4kv4AAADhAQAAEwAAAAAAAAAAAAAAAAAAAAAAW0NvbnRl&#13;&#10;bnRfVHlwZXNdLnhtbFBLAQItABQABgAIAAAAIQA4/SH/1gAAAJQBAAALAAAAAAAAAAAAAAAAAC8B&#13;&#10;AABfcmVscy8ucmVsc1BLAQItABQABgAIAAAAIQDrWmOAKwIAAFQEAAAOAAAAAAAAAAAAAAAAAC4C&#13;&#10;AABkcnMvZTJvRG9jLnhtbFBLAQItABQABgAIAAAAIQByZNu+5AAAABABAAAPAAAAAAAAAAAAAAAA&#13;&#10;AIUEAABkcnMvZG93bnJldi54bWxQSwUGAAAAAAQABADzAAAAlgUAAAAA&#13;&#10;" fillcolor="white [3201]" stroked="f" strokeweight=".5pt">
              <v:textbox>
                <w:txbxContent>
                  <w:p w14:paraId="37EE8208" w14:textId="77777777" w:rsidR="00282C48" w:rsidRPr="00282C48" w:rsidRDefault="00282C48" w:rsidP="00282C48">
                    <w:pPr>
                      <w:rPr>
                        <w:rFonts w:ascii="Arial" w:hAnsi="Arial" w:cs="Arial"/>
                        <w:sz w:val="18"/>
                        <w:szCs w:val="18"/>
                      </w:rPr>
                    </w:pPr>
                    <w:r w:rsidRPr="00282C48">
                      <w:rPr>
                        <w:rFonts w:ascii="Arial" w:hAnsi="Arial" w:cs="Arial"/>
                        <w:sz w:val="18"/>
                        <w:szCs w:val="18"/>
                      </w:rPr>
                      <w:t xml:space="preserve">Funded by the European Union. Views and opinions expressed are however those of the author(s) only and do not necessarily reflect those of the European Union or the </w:t>
                    </w:r>
                    <w:proofErr w:type="spellStart"/>
                    <w:r w:rsidRPr="00282C48">
                      <w:rPr>
                        <w:rFonts w:ascii="Arial" w:hAnsi="Arial" w:cs="Arial"/>
                        <w:sz w:val="18"/>
                        <w:szCs w:val="18"/>
                      </w:rPr>
                      <w:t>Servicio</w:t>
                    </w:r>
                    <w:proofErr w:type="spellEnd"/>
                    <w:r w:rsidRPr="00282C48">
                      <w:rPr>
                        <w:rFonts w:ascii="Arial" w:hAnsi="Arial" w:cs="Arial"/>
                        <w:sz w:val="18"/>
                        <w:szCs w:val="18"/>
                      </w:rPr>
                      <w:t xml:space="preserve"> </w:t>
                    </w:r>
                    <w:proofErr w:type="spellStart"/>
                    <w:r w:rsidRPr="00282C48">
                      <w:rPr>
                        <w:rFonts w:ascii="Arial" w:hAnsi="Arial" w:cs="Arial"/>
                        <w:sz w:val="18"/>
                        <w:szCs w:val="18"/>
                      </w:rPr>
                      <w:t>Español</w:t>
                    </w:r>
                    <w:proofErr w:type="spellEnd"/>
                    <w:r w:rsidRPr="00282C48">
                      <w:rPr>
                        <w:rFonts w:ascii="Arial" w:hAnsi="Arial" w:cs="Arial"/>
                        <w:sz w:val="18"/>
                        <w:szCs w:val="18"/>
                      </w:rPr>
                      <w:t xml:space="preserve"> para la </w:t>
                    </w:r>
                    <w:proofErr w:type="spellStart"/>
                    <w:r w:rsidRPr="00282C48">
                      <w:rPr>
                        <w:rFonts w:ascii="Arial" w:hAnsi="Arial" w:cs="Arial"/>
                        <w:sz w:val="18"/>
                        <w:szCs w:val="18"/>
                      </w:rPr>
                      <w:t>Internacionalización</w:t>
                    </w:r>
                    <w:proofErr w:type="spellEnd"/>
                    <w:r w:rsidRPr="00282C48">
                      <w:rPr>
                        <w:rFonts w:ascii="Arial" w:hAnsi="Arial" w:cs="Arial"/>
                        <w:sz w:val="18"/>
                        <w:szCs w:val="18"/>
                      </w:rPr>
                      <w:t xml:space="preserve"> de la </w:t>
                    </w:r>
                    <w:proofErr w:type="spellStart"/>
                    <w:r w:rsidRPr="00282C48">
                      <w:rPr>
                        <w:rFonts w:ascii="Arial" w:hAnsi="Arial" w:cs="Arial"/>
                        <w:sz w:val="18"/>
                        <w:szCs w:val="18"/>
                      </w:rPr>
                      <w:t>Educación</w:t>
                    </w:r>
                    <w:proofErr w:type="spellEnd"/>
                    <w:r w:rsidRPr="00282C48">
                      <w:rPr>
                        <w:rFonts w:ascii="Arial" w:hAnsi="Arial" w:cs="Arial"/>
                        <w:sz w:val="18"/>
                        <w:szCs w:val="18"/>
                      </w:rPr>
                      <w:t xml:space="preserve"> (SEPIE). Neither the European Union nor Agencia Nacional SEPIE can be held responsible for them.</w:t>
                    </w:r>
                  </w:p>
                  <w:p w14:paraId="7B023CBC" w14:textId="77777777" w:rsidR="00282C48" w:rsidRPr="00282C48" w:rsidRDefault="00282C48">
                    <w:pPr>
                      <w:rPr>
                        <w:sz w:val="20"/>
                        <w:szCs w:val="20"/>
                      </w:rPr>
                    </w:pPr>
                  </w:p>
                </w:txbxContent>
              </v:textbox>
            </v:shape>
          </w:pict>
        </mc:Fallback>
      </mc:AlternateContent>
    </w:r>
  </w:p>
  <w:p w14:paraId="6098AE86" w14:textId="7447FBF0" w:rsidR="00282C48" w:rsidRPr="00282C48" w:rsidRDefault="00282C48" w:rsidP="00282C48">
    <w:pPr>
      <w:rPr>
        <w:sz w:val="19"/>
        <w:szCs w:val="19"/>
      </w:rPr>
    </w:pPr>
    <w:r w:rsidRPr="00282C48">
      <w:rPr>
        <w:noProof/>
        <w:sz w:val="19"/>
        <w:szCs w:val="19"/>
      </w:rPr>
      <w:drawing>
        <wp:anchor distT="0" distB="0" distL="114300" distR="114300" simplePos="0" relativeHeight="251659264" behindDoc="1" locked="0" layoutInCell="1" allowOverlap="1" wp14:anchorId="5C6C37C6" wp14:editId="0CB07AE6">
          <wp:simplePos x="0" y="0"/>
          <wp:positionH relativeFrom="column">
            <wp:posOffset>-152400</wp:posOffset>
          </wp:positionH>
          <wp:positionV relativeFrom="paragraph">
            <wp:posOffset>86360</wp:posOffset>
          </wp:positionV>
          <wp:extent cx="1737360" cy="363855"/>
          <wp:effectExtent l="0" t="0" r="2540" b="4445"/>
          <wp:wrapTight wrapText="bothSides">
            <wp:wrapPolygon edited="0">
              <wp:start x="0" y="0"/>
              <wp:lineTo x="0" y="21110"/>
              <wp:lineTo x="21474" y="21110"/>
              <wp:lineTo x="21474" y="0"/>
              <wp:lineTo x="0" y="0"/>
            </wp:wrapPolygon>
          </wp:wrapTight>
          <wp:docPr id="888097272" name="Picture 10"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97272" name="Picture 10" descr="Texto&#10;&#10;Descripción generada automáticamente con confianza m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7360" cy="36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573643" w14:textId="77777777" w:rsidR="00282C48" w:rsidRDefault="00282C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4B60D" w14:textId="77777777" w:rsidR="00422D48" w:rsidRDefault="00422D48" w:rsidP="007A3868">
      <w:pPr>
        <w:spacing w:after="0" w:line="240" w:lineRule="auto"/>
      </w:pPr>
      <w:r>
        <w:separator/>
      </w:r>
    </w:p>
  </w:footnote>
  <w:footnote w:type="continuationSeparator" w:id="0">
    <w:p w14:paraId="384D1D70" w14:textId="77777777" w:rsidR="00422D48" w:rsidRDefault="00422D48" w:rsidP="007A3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45923" w14:textId="0783A0B5" w:rsidR="00282C48" w:rsidRDefault="00282C48" w:rsidP="00282C48">
    <w:pPr>
      <w:pStyle w:val="Encabezado"/>
      <w:jc w:val="right"/>
    </w:pPr>
    <w:r>
      <w:rPr>
        <w:noProof/>
      </w:rPr>
      <w:drawing>
        <wp:inline distT="0" distB="0" distL="0" distR="0" wp14:anchorId="5FB9007E" wp14:editId="5754B937">
          <wp:extent cx="2489200" cy="1244600"/>
          <wp:effectExtent l="0" t="0" r="0" b="0"/>
          <wp:docPr id="172048176" name="Picture 6" descr="Lf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fD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5660" cy="1247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53EBB"/>
    <w:multiLevelType w:val="multilevel"/>
    <w:tmpl w:val="BE62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10F44"/>
    <w:multiLevelType w:val="multilevel"/>
    <w:tmpl w:val="CDD6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339DD"/>
    <w:multiLevelType w:val="multilevel"/>
    <w:tmpl w:val="1010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91BB6"/>
    <w:multiLevelType w:val="multilevel"/>
    <w:tmpl w:val="7DAC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C83687"/>
    <w:multiLevelType w:val="multilevel"/>
    <w:tmpl w:val="26B8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AF462B"/>
    <w:multiLevelType w:val="multilevel"/>
    <w:tmpl w:val="6B22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4957E4"/>
    <w:multiLevelType w:val="multilevel"/>
    <w:tmpl w:val="2566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1267462">
    <w:abstractNumId w:val="6"/>
  </w:num>
  <w:num w:numId="2" w16cid:durableId="546600317">
    <w:abstractNumId w:val="4"/>
  </w:num>
  <w:num w:numId="3" w16cid:durableId="512501672">
    <w:abstractNumId w:val="3"/>
  </w:num>
  <w:num w:numId="4" w16cid:durableId="1237325631">
    <w:abstractNumId w:val="1"/>
  </w:num>
  <w:num w:numId="5" w16cid:durableId="679284303">
    <w:abstractNumId w:val="0"/>
  </w:num>
  <w:num w:numId="6" w16cid:durableId="1040667344">
    <w:abstractNumId w:val="2"/>
  </w:num>
  <w:num w:numId="7" w16cid:durableId="8810215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DBA"/>
    <w:rsid w:val="00060499"/>
    <w:rsid w:val="00084F49"/>
    <w:rsid w:val="000C5DBA"/>
    <w:rsid w:val="00282C48"/>
    <w:rsid w:val="00367E3A"/>
    <w:rsid w:val="00400DE3"/>
    <w:rsid w:val="00422D48"/>
    <w:rsid w:val="005C682A"/>
    <w:rsid w:val="006942A8"/>
    <w:rsid w:val="007A3868"/>
    <w:rsid w:val="007D5017"/>
    <w:rsid w:val="008015A5"/>
    <w:rsid w:val="0082314F"/>
    <w:rsid w:val="009863DE"/>
    <w:rsid w:val="00A565B2"/>
    <w:rsid w:val="00C67F0C"/>
    <w:rsid w:val="00FD1F5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7611E"/>
  <w15:chartTrackingRefBased/>
  <w15:docId w15:val="{A67D6634-50F6-40DB-854E-B7317A52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C5DBA"/>
    <w:rPr>
      <w:color w:val="0563C1" w:themeColor="hyperlink"/>
      <w:u w:val="single"/>
    </w:rPr>
  </w:style>
  <w:style w:type="character" w:styleId="Mencinsinresolver">
    <w:name w:val="Unresolved Mention"/>
    <w:basedOn w:val="Fuentedeprrafopredeter"/>
    <w:uiPriority w:val="99"/>
    <w:semiHidden/>
    <w:unhideWhenUsed/>
    <w:rsid w:val="000C5DBA"/>
    <w:rPr>
      <w:color w:val="605E5C"/>
      <w:shd w:val="clear" w:color="auto" w:fill="E1DFDD"/>
    </w:rPr>
  </w:style>
  <w:style w:type="paragraph" w:styleId="Encabezado">
    <w:name w:val="header"/>
    <w:basedOn w:val="Normal"/>
    <w:link w:val="EncabezadoCar"/>
    <w:uiPriority w:val="99"/>
    <w:unhideWhenUsed/>
    <w:rsid w:val="007A386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7A3868"/>
  </w:style>
  <w:style w:type="paragraph" w:styleId="Piedepgina">
    <w:name w:val="footer"/>
    <w:basedOn w:val="Normal"/>
    <w:link w:val="PiedepginaCar"/>
    <w:uiPriority w:val="99"/>
    <w:unhideWhenUsed/>
    <w:rsid w:val="007A386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7A3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445969">
      <w:bodyDiv w:val="1"/>
      <w:marLeft w:val="0"/>
      <w:marRight w:val="0"/>
      <w:marTop w:val="0"/>
      <w:marBottom w:val="0"/>
      <w:divBdr>
        <w:top w:val="none" w:sz="0" w:space="0" w:color="auto"/>
        <w:left w:val="none" w:sz="0" w:space="0" w:color="auto"/>
        <w:bottom w:val="none" w:sz="0" w:space="0" w:color="auto"/>
        <w:right w:val="none" w:sz="0" w:space="0" w:color="auto"/>
      </w:divBdr>
    </w:div>
    <w:div w:id="772631548">
      <w:bodyDiv w:val="1"/>
      <w:marLeft w:val="0"/>
      <w:marRight w:val="0"/>
      <w:marTop w:val="0"/>
      <w:marBottom w:val="0"/>
      <w:divBdr>
        <w:top w:val="none" w:sz="0" w:space="0" w:color="auto"/>
        <w:left w:val="none" w:sz="0" w:space="0" w:color="auto"/>
        <w:bottom w:val="none" w:sz="0" w:space="0" w:color="auto"/>
        <w:right w:val="none" w:sz="0" w:space="0" w:color="auto"/>
      </w:divBdr>
    </w:div>
    <w:div w:id="928270983">
      <w:bodyDiv w:val="1"/>
      <w:marLeft w:val="0"/>
      <w:marRight w:val="0"/>
      <w:marTop w:val="0"/>
      <w:marBottom w:val="0"/>
      <w:divBdr>
        <w:top w:val="none" w:sz="0" w:space="0" w:color="auto"/>
        <w:left w:val="none" w:sz="0" w:space="0" w:color="auto"/>
        <w:bottom w:val="none" w:sz="0" w:space="0" w:color="auto"/>
        <w:right w:val="none" w:sz="0" w:space="0" w:color="auto"/>
      </w:divBdr>
      <w:divsChild>
        <w:div w:id="461850848">
          <w:marLeft w:val="0"/>
          <w:marRight w:val="0"/>
          <w:marTop w:val="0"/>
          <w:marBottom w:val="300"/>
          <w:divBdr>
            <w:top w:val="none" w:sz="0" w:space="0" w:color="auto"/>
            <w:left w:val="none" w:sz="0" w:space="0" w:color="auto"/>
            <w:bottom w:val="none" w:sz="0" w:space="0" w:color="auto"/>
            <w:right w:val="none" w:sz="0" w:space="0" w:color="auto"/>
          </w:divBdr>
          <w:divsChild>
            <w:div w:id="820271758">
              <w:marLeft w:val="0"/>
              <w:marRight w:val="0"/>
              <w:marTop w:val="0"/>
              <w:marBottom w:val="0"/>
              <w:divBdr>
                <w:top w:val="none" w:sz="0" w:space="0" w:color="auto"/>
                <w:left w:val="none" w:sz="0" w:space="0" w:color="auto"/>
                <w:bottom w:val="none" w:sz="0" w:space="0" w:color="auto"/>
                <w:right w:val="none" w:sz="0" w:space="0" w:color="auto"/>
              </w:divBdr>
            </w:div>
          </w:divsChild>
        </w:div>
        <w:div w:id="21632189">
          <w:marLeft w:val="0"/>
          <w:marRight w:val="0"/>
          <w:marTop w:val="0"/>
          <w:marBottom w:val="0"/>
          <w:divBdr>
            <w:top w:val="none" w:sz="0" w:space="0" w:color="auto"/>
            <w:left w:val="none" w:sz="0" w:space="0" w:color="auto"/>
            <w:bottom w:val="none" w:sz="0" w:space="0" w:color="auto"/>
            <w:right w:val="none" w:sz="0" w:space="0" w:color="auto"/>
          </w:divBdr>
          <w:divsChild>
            <w:div w:id="13985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0565">
      <w:bodyDiv w:val="1"/>
      <w:marLeft w:val="0"/>
      <w:marRight w:val="0"/>
      <w:marTop w:val="0"/>
      <w:marBottom w:val="0"/>
      <w:divBdr>
        <w:top w:val="none" w:sz="0" w:space="0" w:color="auto"/>
        <w:left w:val="none" w:sz="0" w:space="0" w:color="auto"/>
        <w:bottom w:val="none" w:sz="0" w:space="0" w:color="auto"/>
        <w:right w:val="none" w:sz="0" w:space="0" w:color="auto"/>
      </w:divBdr>
      <w:divsChild>
        <w:div w:id="335958805">
          <w:marLeft w:val="0"/>
          <w:marRight w:val="0"/>
          <w:marTop w:val="0"/>
          <w:marBottom w:val="300"/>
          <w:divBdr>
            <w:top w:val="none" w:sz="0" w:space="0" w:color="auto"/>
            <w:left w:val="none" w:sz="0" w:space="0" w:color="auto"/>
            <w:bottom w:val="none" w:sz="0" w:space="0" w:color="auto"/>
            <w:right w:val="none" w:sz="0" w:space="0" w:color="auto"/>
          </w:divBdr>
          <w:divsChild>
            <w:div w:id="467865668">
              <w:marLeft w:val="0"/>
              <w:marRight w:val="0"/>
              <w:marTop w:val="0"/>
              <w:marBottom w:val="0"/>
              <w:divBdr>
                <w:top w:val="none" w:sz="0" w:space="0" w:color="auto"/>
                <w:left w:val="none" w:sz="0" w:space="0" w:color="auto"/>
                <w:bottom w:val="none" w:sz="0" w:space="0" w:color="auto"/>
                <w:right w:val="none" w:sz="0" w:space="0" w:color="auto"/>
              </w:divBdr>
            </w:div>
          </w:divsChild>
        </w:div>
        <w:div w:id="141586278">
          <w:marLeft w:val="0"/>
          <w:marRight w:val="0"/>
          <w:marTop w:val="0"/>
          <w:marBottom w:val="0"/>
          <w:divBdr>
            <w:top w:val="none" w:sz="0" w:space="0" w:color="auto"/>
            <w:left w:val="none" w:sz="0" w:space="0" w:color="auto"/>
            <w:bottom w:val="none" w:sz="0" w:space="0" w:color="auto"/>
            <w:right w:val="none" w:sz="0" w:space="0" w:color="auto"/>
          </w:divBdr>
          <w:divsChild>
            <w:div w:id="19707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57302">
      <w:bodyDiv w:val="1"/>
      <w:marLeft w:val="0"/>
      <w:marRight w:val="0"/>
      <w:marTop w:val="0"/>
      <w:marBottom w:val="0"/>
      <w:divBdr>
        <w:top w:val="none" w:sz="0" w:space="0" w:color="auto"/>
        <w:left w:val="none" w:sz="0" w:space="0" w:color="auto"/>
        <w:bottom w:val="none" w:sz="0" w:space="0" w:color="auto"/>
        <w:right w:val="none" w:sz="0" w:space="0" w:color="auto"/>
      </w:divBdr>
    </w:div>
    <w:div w:id="1425305289">
      <w:bodyDiv w:val="1"/>
      <w:marLeft w:val="0"/>
      <w:marRight w:val="0"/>
      <w:marTop w:val="0"/>
      <w:marBottom w:val="0"/>
      <w:divBdr>
        <w:top w:val="none" w:sz="0" w:space="0" w:color="auto"/>
        <w:left w:val="none" w:sz="0" w:space="0" w:color="auto"/>
        <w:bottom w:val="none" w:sz="0" w:space="0" w:color="auto"/>
        <w:right w:val="none" w:sz="0" w:space="0" w:color="auto"/>
      </w:divBdr>
    </w:div>
    <w:div w:id="1716464497">
      <w:bodyDiv w:val="1"/>
      <w:marLeft w:val="0"/>
      <w:marRight w:val="0"/>
      <w:marTop w:val="0"/>
      <w:marBottom w:val="0"/>
      <w:divBdr>
        <w:top w:val="none" w:sz="0" w:space="0" w:color="auto"/>
        <w:left w:val="none" w:sz="0" w:space="0" w:color="auto"/>
        <w:bottom w:val="none" w:sz="0" w:space="0" w:color="auto"/>
        <w:right w:val="none" w:sz="0" w:space="0" w:color="auto"/>
      </w:divBdr>
    </w:div>
    <w:div w:id="1808400850">
      <w:bodyDiv w:val="1"/>
      <w:marLeft w:val="0"/>
      <w:marRight w:val="0"/>
      <w:marTop w:val="0"/>
      <w:marBottom w:val="0"/>
      <w:divBdr>
        <w:top w:val="none" w:sz="0" w:space="0" w:color="auto"/>
        <w:left w:val="none" w:sz="0" w:space="0" w:color="auto"/>
        <w:bottom w:val="none" w:sz="0" w:space="0" w:color="auto"/>
        <w:right w:val="none" w:sz="0" w:space="0" w:color="auto"/>
      </w:divBdr>
      <w:divsChild>
        <w:div w:id="1848667400">
          <w:marLeft w:val="0"/>
          <w:marRight w:val="0"/>
          <w:marTop w:val="0"/>
          <w:marBottom w:val="300"/>
          <w:divBdr>
            <w:top w:val="none" w:sz="0" w:space="0" w:color="auto"/>
            <w:left w:val="none" w:sz="0" w:space="0" w:color="auto"/>
            <w:bottom w:val="none" w:sz="0" w:space="0" w:color="auto"/>
            <w:right w:val="none" w:sz="0" w:space="0" w:color="auto"/>
          </w:divBdr>
          <w:divsChild>
            <w:div w:id="431903219">
              <w:marLeft w:val="0"/>
              <w:marRight w:val="0"/>
              <w:marTop w:val="0"/>
              <w:marBottom w:val="0"/>
              <w:divBdr>
                <w:top w:val="none" w:sz="0" w:space="0" w:color="auto"/>
                <w:left w:val="none" w:sz="0" w:space="0" w:color="auto"/>
                <w:bottom w:val="none" w:sz="0" w:space="0" w:color="auto"/>
                <w:right w:val="none" w:sz="0" w:space="0" w:color="auto"/>
              </w:divBdr>
            </w:div>
          </w:divsChild>
        </w:div>
        <w:div w:id="1529179717">
          <w:marLeft w:val="0"/>
          <w:marRight w:val="0"/>
          <w:marTop w:val="0"/>
          <w:marBottom w:val="0"/>
          <w:divBdr>
            <w:top w:val="none" w:sz="0" w:space="0" w:color="auto"/>
            <w:left w:val="none" w:sz="0" w:space="0" w:color="auto"/>
            <w:bottom w:val="none" w:sz="0" w:space="0" w:color="auto"/>
            <w:right w:val="none" w:sz="0" w:space="0" w:color="auto"/>
          </w:divBdr>
          <w:divsChild>
            <w:div w:id="205149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98087">
      <w:bodyDiv w:val="1"/>
      <w:marLeft w:val="0"/>
      <w:marRight w:val="0"/>
      <w:marTop w:val="0"/>
      <w:marBottom w:val="0"/>
      <w:divBdr>
        <w:top w:val="none" w:sz="0" w:space="0" w:color="auto"/>
        <w:left w:val="none" w:sz="0" w:space="0" w:color="auto"/>
        <w:bottom w:val="none" w:sz="0" w:space="0" w:color="auto"/>
        <w:right w:val="none" w:sz="0" w:space="0" w:color="auto"/>
      </w:divBdr>
    </w:div>
    <w:div w:id="2104717644">
      <w:bodyDiv w:val="1"/>
      <w:marLeft w:val="0"/>
      <w:marRight w:val="0"/>
      <w:marTop w:val="0"/>
      <w:marBottom w:val="0"/>
      <w:divBdr>
        <w:top w:val="none" w:sz="0" w:space="0" w:color="auto"/>
        <w:left w:val="none" w:sz="0" w:space="0" w:color="auto"/>
        <w:bottom w:val="none" w:sz="0" w:space="0" w:color="auto"/>
        <w:right w:val="none" w:sz="0" w:space="0" w:color="auto"/>
      </w:divBdr>
      <w:divsChild>
        <w:div w:id="2026663073">
          <w:marLeft w:val="0"/>
          <w:marRight w:val="0"/>
          <w:marTop w:val="0"/>
          <w:marBottom w:val="300"/>
          <w:divBdr>
            <w:top w:val="none" w:sz="0" w:space="0" w:color="auto"/>
            <w:left w:val="none" w:sz="0" w:space="0" w:color="auto"/>
            <w:bottom w:val="none" w:sz="0" w:space="0" w:color="auto"/>
            <w:right w:val="none" w:sz="0" w:space="0" w:color="auto"/>
          </w:divBdr>
          <w:divsChild>
            <w:div w:id="1162232426">
              <w:marLeft w:val="0"/>
              <w:marRight w:val="0"/>
              <w:marTop w:val="0"/>
              <w:marBottom w:val="0"/>
              <w:divBdr>
                <w:top w:val="none" w:sz="0" w:space="0" w:color="auto"/>
                <w:left w:val="none" w:sz="0" w:space="0" w:color="auto"/>
                <w:bottom w:val="none" w:sz="0" w:space="0" w:color="auto"/>
                <w:right w:val="none" w:sz="0" w:space="0" w:color="auto"/>
              </w:divBdr>
            </w:div>
          </w:divsChild>
        </w:div>
        <w:div w:id="102304598">
          <w:marLeft w:val="0"/>
          <w:marRight w:val="0"/>
          <w:marTop w:val="0"/>
          <w:marBottom w:val="0"/>
          <w:divBdr>
            <w:top w:val="none" w:sz="0" w:space="0" w:color="auto"/>
            <w:left w:val="none" w:sz="0" w:space="0" w:color="auto"/>
            <w:bottom w:val="none" w:sz="0" w:space="0" w:color="auto"/>
            <w:right w:val="none" w:sz="0" w:space="0" w:color="auto"/>
          </w:divBdr>
          <w:divsChild>
            <w:div w:id="38673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360</Words>
  <Characters>1983</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Roche</dc:creator>
  <cp:keywords/>
  <dc:description/>
  <cp:lastModifiedBy>DRAMBLYS (G02550697)</cp:lastModifiedBy>
  <cp:revision>2</cp:revision>
  <dcterms:created xsi:type="dcterms:W3CDTF">2024-12-10T12:04:00Z</dcterms:created>
  <dcterms:modified xsi:type="dcterms:W3CDTF">2024-12-10T12:04:00Z</dcterms:modified>
</cp:coreProperties>
</file>